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2E87" w:rsidRPr="006A2E87" w:rsidRDefault="006A2E87" w:rsidP="00685573">
      <w:pPr>
        <w:keepNext/>
        <w:shd w:val="clear" w:color="auto" w:fill="FFFFFF"/>
        <w:suppressAutoHyphens w:val="0"/>
        <w:jc w:val="center"/>
        <w:outlineLvl w:val="1"/>
        <w:rPr>
          <w:b/>
          <w:sz w:val="32"/>
          <w:szCs w:val="32"/>
          <w:lang w:eastAsia="ru-RU"/>
        </w:rPr>
      </w:pPr>
      <w:r w:rsidRPr="006A2E87">
        <w:rPr>
          <w:b/>
          <w:sz w:val="32"/>
          <w:szCs w:val="32"/>
          <w:lang w:eastAsia="ru-RU"/>
        </w:rPr>
        <w:t>АДМИНИСТРАЦИЯ</w:t>
      </w:r>
    </w:p>
    <w:p w:rsidR="006A2E87" w:rsidRPr="006A2E87" w:rsidRDefault="006A2E87" w:rsidP="006A2E87">
      <w:pPr>
        <w:keepNext/>
        <w:shd w:val="clear" w:color="auto" w:fill="FFFFFF"/>
        <w:suppressAutoHyphens w:val="0"/>
        <w:jc w:val="center"/>
        <w:outlineLvl w:val="1"/>
        <w:rPr>
          <w:b/>
          <w:sz w:val="32"/>
          <w:szCs w:val="32"/>
          <w:lang w:eastAsia="ru-RU"/>
        </w:rPr>
      </w:pPr>
      <w:r w:rsidRPr="006A2E87">
        <w:rPr>
          <w:b/>
          <w:sz w:val="32"/>
          <w:szCs w:val="32"/>
          <w:lang w:eastAsia="ru-RU"/>
        </w:rPr>
        <w:t xml:space="preserve"> КРАСНОВСКОГО СЕЛЬСКОГО ПОСЕЛЕНИЯ</w:t>
      </w:r>
    </w:p>
    <w:p w:rsidR="006A2E87" w:rsidRPr="006A2E87" w:rsidRDefault="006A2E87" w:rsidP="006A2E87">
      <w:pPr>
        <w:keepNext/>
        <w:numPr>
          <w:ilvl w:val="0"/>
          <w:numId w:val="1"/>
        </w:numPr>
        <w:tabs>
          <w:tab w:val="clear" w:pos="0"/>
          <w:tab w:val="num" w:pos="432"/>
        </w:tabs>
        <w:suppressAutoHyphens w:val="0"/>
        <w:jc w:val="center"/>
        <w:outlineLvl w:val="2"/>
        <w:rPr>
          <w:b/>
          <w:bCs/>
          <w:sz w:val="32"/>
          <w:szCs w:val="32"/>
          <w:lang w:eastAsia="ru-RU"/>
        </w:rPr>
      </w:pPr>
      <w:r w:rsidRPr="006A2E87">
        <w:rPr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6A2E87" w:rsidRPr="006A2E87" w:rsidRDefault="006A2E87" w:rsidP="006A2E87">
      <w:pPr>
        <w:shd w:val="clear" w:color="auto" w:fill="FFFFFF"/>
        <w:suppressAutoHyphens w:val="0"/>
        <w:jc w:val="center"/>
        <w:rPr>
          <w:b/>
          <w:sz w:val="32"/>
          <w:szCs w:val="32"/>
          <w:lang w:eastAsia="ru-RU"/>
        </w:rPr>
      </w:pPr>
    </w:p>
    <w:p w:rsidR="006A2E87" w:rsidRPr="006A2E87" w:rsidRDefault="006A2E87" w:rsidP="006A2E87">
      <w:pPr>
        <w:keepNext/>
        <w:shd w:val="clear" w:color="auto" w:fill="FFFFFF"/>
        <w:tabs>
          <w:tab w:val="left" w:pos="4962"/>
          <w:tab w:val="left" w:leader="underscore" w:pos="8117"/>
        </w:tabs>
        <w:suppressAutoHyphens w:val="0"/>
        <w:jc w:val="center"/>
        <w:outlineLvl w:val="0"/>
        <w:rPr>
          <w:b/>
          <w:bCs/>
          <w:color w:val="000000"/>
          <w:spacing w:val="-2"/>
          <w:sz w:val="32"/>
          <w:szCs w:val="40"/>
          <w:lang w:eastAsia="ru-RU"/>
        </w:rPr>
      </w:pPr>
      <w:r w:rsidRPr="006A2E87">
        <w:rPr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6A2E87" w:rsidRPr="006A2E87" w:rsidRDefault="006A2E87" w:rsidP="006A2E87">
      <w:pPr>
        <w:suppressAutoHyphens w:val="0"/>
        <w:jc w:val="center"/>
        <w:rPr>
          <w:b/>
          <w:bCs/>
          <w:spacing w:val="38"/>
          <w:sz w:val="26"/>
          <w:szCs w:val="26"/>
          <w:lang w:eastAsia="ru-RU"/>
        </w:rPr>
      </w:pPr>
    </w:p>
    <w:p w:rsidR="006A2E87" w:rsidRPr="006A2E87" w:rsidRDefault="00BD596B" w:rsidP="00BD596B">
      <w:pPr>
        <w:suppressAutoHyphens w:val="0"/>
        <w:spacing w:after="260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07</w:t>
      </w:r>
      <w:r w:rsidR="00685573">
        <w:rPr>
          <w:sz w:val="28"/>
          <w:szCs w:val="28"/>
          <w:lang w:eastAsia="ru-RU"/>
        </w:rPr>
        <w:t>.11.</w:t>
      </w:r>
      <w:r w:rsidR="006A2E87" w:rsidRPr="006A2E87">
        <w:rPr>
          <w:sz w:val="28"/>
          <w:szCs w:val="28"/>
          <w:lang w:eastAsia="ru-RU"/>
        </w:rPr>
        <w:t>201</w:t>
      </w:r>
      <w:r w:rsidR="00F56F5F">
        <w:rPr>
          <w:sz w:val="28"/>
          <w:szCs w:val="28"/>
          <w:lang w:eastAsia="ru-RU"/>
        </w:rPr>
        <w:t>8</w:t>
      </w:r>
      <w:r w:rsidR="006A2E87" w:rsidRPr="006A2E87">
        <w:rPr>
          <w:sz w:val="28"/>
          <w:szCs w:val="28"/>
          <w:lang w:eastAsia="ru-RU"/>
        </w:rPr>
        <w:t xml:space="preserve"> г. </w:t>
      </w:r>
      <w:r w:rsidR="00685573">
        <w:rPr>
          <w:sz w:val="28"/>
          <w:szCs w:val="28"/>
          <w:lang w:eastAsia="ru-RU"/>
        </w:rPr>
        <w:t xml:space="preserve">                            № </w:t>
      </w:r>
      <w:r>
        <w:rPr>
          <w:sz w:val="28"/>
          <w:szCs w:val="28"/>
          <w:lang w:eastAsia="ru-RU"/>
        </w:rPr>
        <w:t>94</w:t>
      </w:r>
      <w:r w:rsidR="006A2E87" w:rsidRPr="006A2E87">
        <w:rPr>
          <w:sz w:val="28"/>
          <w:szCs w:val="28"/>
          <w:lang w:eastAsia="ru-RU"/>
        </w:rPr>
        <w:t xml:space="preserve">                         х. Верхний Митякин</w:t>
      </w:r>
    </w:p>
    <w:p w:rsidR="00A33B69" w:rsidRDefault="00A33B69" w:rsidP="00A33B69">
      <w:pPr>
        <w:jc w:val="center"/>
        <w:rPr>
          <w:sz w:val="28"/>
          <w:szCs w:val="28"/>
        </w:rPr>
      </w:pPr>
    </w:p>
    <w:p w:rsidR="00A33B69" w:rsidRDefault="006A2E87" w:rsidP="006A2E87">
      <w:pPr>
        <w:rPr>
          <w:sz w:val="28"/>
          <w:szCs w:val="28"/>
        </w:rPr>
      </w:pPr>
      <w:r>
        <w:rPr>
          <w:sz w:val="28"/>
          <w:szCs w:val="28"/>
        </w:rPr>
        <w:t>Об утверждении м</w:t>
      </w:r>
      <w:r w:rsidR="00A33B69">
        <w:rPr>
          <w:sz w:val="28"/>
          <w:szCs w:val="28"/>
        </w:rPr>
        <w:t xml:space="preserve">униципальной программы </w:t>
      </w:r>
    </w:p>
    <w:p w:rsidR="00A33B69" w:rsidRDefault="00A33B69" w:rsidP="006A2E87">
      <w:pPr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«Экономическое развитие</w:t>
      </w:r>
    </w:p>
    <w:p w:rsidR="00A33B69" w:rsidRDefault="00A33B69" w:rsidP="006A2E87">
      <w:pPr>
        <w:rPr>
          <w:sz w:val="28"/>
          <w:szCs w:val="28"/>
        </w:rPr>
      </w:pPr>
      <w:r>
        <w:rPr>
          <w:sz w:val="28"/>
          <w:szCs w:val="28"/>
        </w:rPr>
        <w:t>и инновационная экономика»</w:t>
      </w:r>
    </w:p>
    <w:p w:rsidR="00A33B69" w:rsidRDefault="00A33B69" w:rsidP="00A33B69">
      <w:pPr>
        <w:ind w:firstLine="540"/>
        <w:jc w:val="both"/>
        <w:rPr>
          <w:sz w:val="24"/>
          <w:szCs w:val="24"/>
        </w:rPr>
      </w:pPr>
    </w:p>
    <w:p w:rsidR="006A2E87" w:rsidRPr="006F6DBC" w:rsidRDefault="006A2E87" w:rsidP="006A2E87">
      <w:pPr>
        <w:ind w:firstLine="708"/>
        <w:jc w:val="both"/>
        <w:rPr>
          <w:sz w:val="28"/>
          <w:szCs w:val="28"/>
        </w:rPr>
      </w:pPr>
      <w:r w:rsidRPr="006F6DBC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</w:t>
      </w:r>
      <w:r>
        <w:rPr>
          <w:sz w:val="28"/>
          <w:szCs w:val="28"/>
        </w:rPr>
        <w:t>Красновское сельское поселение</w:t>
      </w:r>
      <w:r w:rsidRPr="006F6DBC">
        <w:rPr>
          <w:sz w:val="28"/>
          <w:szCs w:val="28"/>
        </w:rPr>
        <w:t>»</w:t>
      </w:r>
      <w:r>
        <w:rPr>
          <w:sz w:val="28"/>
          <w:szCs w:val="28"/>
        </w:rPr>
        <w:t xml:space="preserve">,  </w:t>
      </w:r>
      <w:r w:rsidRPr="0019201E">
        <w:rPr>
          <w:sz w:val="28"/>
          <w:szCs w:val="28"/>
        </w:rPr>
        <w:t>на основании постановления Администрации Красновского сельского поселения от</w:t>
      </w:r>
      <w:r w:rsidRPr="00F56F5F">
        <w:rPr>
          <w:color w:val="FF0000"/>
          <w:sz w:val="28"/>
          <w:szCs w:val="28"/>
        </w:rPr>
        <w:t xml:space="preserve"> </w:t>
      </w:r>
      <w:r w:rsidR="0019201E" w:rsidRPr="0019201E">
        <w:rPr>
          <w:sz w:val="28"/>
          <w:szCs w:val="28"/>
        </w:rPr>
        <w:t>21</w:t>
      </w:r>
      <w:r w:rsidRPr="0019201E">
        <w:rPr>
          <w:sz w:val="28"/>
          <w:szCs w:val="28"/>
        </w:rPr>
        <w:t>.0</w:t>
      </w:r>
      <w:r w:rsidR="0019201E" w:rsidRPr="0019201E">
        <w:rPr>
          <w:sz w:val="28"/>
          <w:szCs w:val="28"/>
        </w:rPr>
        <w:t>5</w:t>
      </w:r>
      <w:r w:rsidRPr="0019201E">
        <w:rPr>
          <w:sz w:val="28"/>
          <w:szCs w:val="28"/>
        </w:rPr>
        <w:t>.201</w:t>
      </w:r>
      <w:r w:rsidR="0019201E" w:rsidRPr="0019201E">
        <w:rPr>
          <w:sz w:val="28"/>
          <w:szCs w:val="28"/>
        </w:rPr>
        <w:t>8</w:t>
      </w:r>
      <w:r w:rsidRPr="0019201E">
        <w:rPr>
          <w:sz w:val="28"/>
          <w:szCs w:val="28"/>
        </w:rPr>
        <w:t xml:space="preserve"> № </w:t>
      </w:r>
      <w:r w:rsidR="0019201E" w:rsidRPr="0019201E">
        <w:rPr>
          <w:sz w:val="28"/>
          <w:szCs w:val="28"/>
        </w:rPr>
        <w:t>47</w:t>
      </w:r>
      <w:r w:rsidRPr="00F56F5F">
        <w:rPr>
          <w:color w:val="FF0000"/>
          <w:sz w:val="28"/>
          <w:szCs w:val="28"/>
        </w:rPr>
        <w:t xml:space="preserve"> </w:t>
      </w:r>
      <w:r w:rsidRPr="0019201E">
        <w:rPr>
          <w:sz w:val="28"/>
          <w:szCs w:val="28"/>
        </w:rPr>
        <w:t>«Об утверждении Порядка разработки, реализации и оценки эффективности муниципальных программ Красновского сельского поселения»,</w:t>
      </w:r>
      <w:r w:rsidRPr="00F56F5F">
        <w:rPr>
          <w:color w:val="FF0000"/>
          <w:sz w:val="28"/>
          <w:szCs w:val="28"/>
        </w:rPr>
        <w:t xml:space="preserve"> </w:t>
      </w:r>
      <w:r w:rsidRPr="0019201E">
        <w:rPr>
          <w:sz w:val="28"/>
          <w:szCs w:val="28"/>
        </w:rPr>
        <w:t xml:space="preserve">распоряжения Администрации Красновского сельского поселения  от </w:t>
      </w:r>
      <w:r w:rsidR="0019201E" w:rsidRPr="0019201E">
        <w:rPr>
          <w:sz w:val="28"/>
          <w:szCs w:val="28"/>
        </w:rPr>
        <w:t>01</w:t>
      </w:r>
      <w:r w:rsidRPr="0019201E">
        <w:rPr>
          <w:sz w:val="28"/>
          <w:szCs w:val="28"/>
        </w:rPr>
        <w:t>.</w:t>
      </w:r>
      <w:r w:rsidR="0019201E" w:rsidRPr="0019201E">
        <w:rPr>
          <w:sz w:val="28"/>
          <w:szCs w:val="28"/>
        </w:rPr>
        <w:t>11</w:t>
      </w:r>
      <w:r w:rsidRPr="0019201E">
        <w:rPr>
          <w:sz w:val="28"/>
          <w:szCs w:val="28"/>
        </w:rPr>
        <w:t>.201</w:t>
      </w:r>
      <w:r w:rsidR="0019201E" w:rsidRPr="0019201E">
        <w:rPr>
          <w:sz w:val="28"/>
          <w:szCs w:val="28"/>
        </w:rPr>
        <w:t>8</w:t>
      </w:r>
      <w:r w:rsidRPr="0019201E">
        <w:rPr>
          <w:sz w:val="28"/>
          <w:szCs w:val="28"/>
        </w:rPr>
        <w:t xml:space="preserve"> № </w:t>
      </w:r>
      <w:r w:rsidR="0019201E" w:rsidRPr="0019201E">
        <w:rPr>
          <w:sz w:val="28"/>
          <w:szCs w:val="28"/>
        </w:rPr>
        <w:t>41</w:t>
      </w:r>
      <w:r w:rsidRPr="0019201E">
        <w:rPr>
          <w:sz w:val="28"/>
          <w:szCs w:val="28"/>
        </w:rPr>
        <w:t xml:space="preserve"> «Об утверждении Перечня муниципальных программ Красновского сельского поселения»</w:t>
      </w:r>
      <w:r w:rsidRPr="006F6DBC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Красновского сельского поселения </w:t>
      </w:r>
    </w:p>
    <w:p w:rsidR="00A33B69" w:rsidRDefault="00A33B69" w:rsidP="00A33B69">
      <w:pPr>
        <w:ind w:firstLine="99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A33B69" w:rsidRDefault="00A33B69" w:rsidP="00A33B69">
      <w:pPr>
        <w:ind w:firstLine="708"/>
        <w:jc w:val="both"/>
        <w:rPr>
          <w:sz w:val="28"/>
          <w:szCs w:val="28"/>
        </w:rPr>
      </w:pPr>
    </w:p>
    <w:p w:rsidR="00A33B69" w:rsidRDefault="00A33B69" w:rsidP="00A33B69">
      <w:pPr>
        <w:numPr>
          <w:ilvl w:val="0"/>
          <w:numId w:val="7"/>
        </w:numPr>
        <w:tabs>
          <w:tab w:val="num" w:pos="0"/>
        </w:tabs>
        <w:suppressAutoHyphens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муниципальную программу Красновского сельского поселения «Экономическое развитие и инновационна</w:t>
      </w:r>
      <w:r w:rsidR="003F113E">
        <w:rPr>
          <w:sz w:val="28"/>
          <w:szCs w:val="28"/>
        </w:rPr>
        <w:t>я экономика» согласно приложению</w:t>
      </w:r>
      <w:r>
        <w:rPr>
          <w:sz w:val="28"/>
          <w:szCs w:val="28"/>
        </w:rPr>
        <w:t xml:space="preserve"> № 1.</w:t>
      </w:r>
    </w:p>
    <w:p w:rsidR="000C531C" w:rsidRPr="00BD596B" w:rsidRDefault="00BD596B" w:rsidP="00BD59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Признать утратившим силу п</w:t>
      </w:r>
      <w:r w:rsidR="000C531C">
        <w:rPr>
          <w:bCs/>
          <w:sz w:val="28"/>
          <w:szCs w:val="28"/>
        </w:rPr>
        <w:t xml:space="preserve">остановление Администрации Красновского сельского </w:t>
      </w:r>
      <w:r w:rsidR="00F56F5F">
        <w:rPr>
          <w:bCs/>
          <w:sz w:val="28"/>
          <w:szCs w:val="28"/>
        </w:rPr>
        <w:t>поселения от</w:t>
      </w:r>
      <w:r w:rsidR="000C531C">
        <w:rPr>
          <w:bCs/>
          <w:sz w:val="28"/>
          <w:szCs w:val="28"/>
        </w:rPr>
        <w:t xml:space="preserve"> </w:t>
      </w:r>
      <w:r w:rsidR="00F56F5F">
        <w:rPr>
          <w:bCs/>
          <w:sz w:val="28"/>
          <w:szCs w:val="28"/>
        </w:rPr>
        <w:t>13.11.2013 №</w:t>
      </w:r>
      <w:r w:rsidR="000C531C">
        <w:rPr>
          <w:bCs/>
          <w:sz w:val="28"/>
          <w:szCs w:val="28"/>
        </w:rPr>
        <w:t xml:space="preserve"> </w:t>
      </w:r>
      <w:r w:rsidR="00F56F5F">
        <w:rPr>
          <w:bCs/>
          <w:sz w:val="28"/>
          <w:szCs w:val="28"/>
        </w:rPr>
        <w:t>91 «</w:t>
      </w:r>
      <w:r w:rsidR="00F56F5F">
        <w:rPr>
          <w:sz w:val="28"/>
          <w:szCs w:val="28"/>
        </w:rPr>
        <w:t>Об утверждении муниципальной программы Красновского сельского поселения «Экономическое развитие и инновационная экономика»</w:t>
      </w:r>
      <w:r w:rsidR="000C531C">
        <w:rPr>
          <w:bCs/>
          <w:sz w:val="28"/>
          <w:szCs w:val="28"/>
        </w:rPr>
        <w:t>.</w:t>
      </w:r>
    </w:p>
    <w:p w:rsidR="00BD596B" w:rsidRDefault="000C531C" w:rsidP="00BD596B">
      <w:pPr>
        <w:autoSpaceDE w:val="0"/>
        <w:ind w:firstLine="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BD596B">
        <w:rPr>
          <w:bCs/>
          <w:sz w:val="28"/>
          <w:szCs w:val="28"/>
        </w:rPr>
        <w:t xml:space="preserve">     </w:t>
      </w:r>
      <w:r w:rsidR="00BD596B" w:rsidRPr="003B2277">
        <w:rPr>
          <w:sz w:val="28"/>
          <w:szCs w:val="28"/>
        </w:rPr>
        <w:t>3. Настоящее постановление вступает в силу со дня его официального обнародования, но не ранее 1 января 2019 г., и распространяется на правоотношения, возникающие начиная с составления проекта бюджета Красновского сельского поселения Тарасовского района на 2019 год и на плановый период 2020 и 2021 годов.</w:t>
      </w:r>
    </w:p>
    <w:p w:rsidR="00065923" w:rsidRDefault="00BD596B" w:rsidP="00BD596B">
      <w:pPr>
        <w:autoSpaceDE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="00F56F5F">
        <w:rPr>
          <w:sz w:val="28"/>
          <w:szCs w:val="28"/>
        </w:rPr>
        <w:t>. Контроль</w:t>
      </w:r>
      <w:r w:rsidR="00065923" w:rsidRPr="006F6DBC">
        <w:rPr>
          <w:sz w:val="28"/>
          <w:szCs w:val="28"/>
        </w:rPr>
        <w:t xml:space="preserve"> за исполнением постановления </w:t>
      </w:r>
      <w:r w:rsidR="00065923">
        <w:rPr>
          <w:sz w:val="28"/>
          <w:szCs w:val="28"/>
        </w:rPr>
        <w:t>оставляю за собой</w:t>
      </w:r>
      <w:r w:rsidR="00065923" w:rsidRPr="006F6DBC">
        <w:rPr>
          <w:sz w:val="28"/>
          <w:szCs w:val="28"/>
        </w:rPr>
        <w:t xml:space="preserve">. </w:t>
      </w:r>
    </w:p>
    <w:p w:rsidR="00F56F5F" w:rsidRDefault="00F56F5F" w:rsidP="00A33B69">
      <w:pPr>
        <w:jc w:val="both"/>
        <w:rPr>
          <w:sz w:val="28"/>
          <w:szCs w:val="28"/>
        </w:rPr>
      </w:pPr>
    </w:p>
    <w:p w:rsidR="00F56F5F" w:rsidRDefault="00A33B69" w:rsidP="00A33B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56F5F">
        <w:rPr>
          <w:sz w:val="28"/>
          <w:szCs w:val="28"/>
        </w:rPr>
        <w:t>Администрации</w:t>
      </w:r>
    </w:p>
    <w:p w:rsidR="00DB6178" w:rsidRDefault="00A33B69" w:rsidP="00685573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F56F5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                               Г.В. Бадае</w:t>
      </w:r>
      <w:r w:rsidR="00685573">
        <w:rPr>
          <w:sz w:val="28"/>
          <w:szCs w:val="28"/>
        </w:rPr>
        <w:t>в</w:t>
      </w:r>
    </w:p>
    <w:p w:rsidR="00F56F5F" w:rsidRDefault="00F56F5F" w:rsidP="00D341B5">
      <w:pPr>
        <w:ind w:left="6237"/>
        <w:jc w:val="right"/>
        <w:rPr>
          <w:sz w:val="24"/>
          <w:szCs w:val="24"/>
        </w:rPr>
      </w:pPr>
    </w:p>
    <w:p w:rsidR="00F56F5F" w:rsidRDefault="00F56F5F" w:rsidP="00D341B5">
      <w:pPr>
        <w:ind w:left="6237"/>
        <w:jc w:val="right"/>
        <w:rPr>
          <w:sz w:val="24"/>
          <w:szCs w:val="24"/>
        </w:rPr>
      </w:pPr>
    </w:p>
    <w:p w:rsidR="00BD596B" w:rsidRDefault="00BD596B" w:rsidP="00D341B5">
      <w:pPr>
        <w:ind w:left="6237"/>
        <w:jc w:val="right"/>
        <w:rPr>
          <w:sz w:val="24"/>
          <w:szCs w:val="24"/>
        </w:rPr>
      </w:pPr>
    </w:p>
    <w:p w:rsidR="00BD596B" w:rsidRDefault="00BD596B" w:rsidP="00D341B5">
      <w:pPr>
        <w:ind w:left="6237"/>
        <w:jc w:val="right"/>
        <w:rPr>
          <w:sz w:val="24"/>
          <w:szCs w:val="24"/>
        </w:rPr>
      </w:pPr>
    </w:p>
    <w:p w:rsidR="00BD596B" w:rsidRDefault="00BD596B" w:rsidP="00D341B5">
      <w:pPr>
        <w:ind w:left="6237"/>
        <w:jc w:val="right"/>
        <w:rPr>
          <w:sz w:val="24"/>
          <w:szCs w:val="24"/>
        </w:rPr>
      </w:pPr>
    </w:p>
    <w:p w:rsidR="00F56F5F" w:rsidRDefault="00F56F5F" w:rsidP="00D341B5">
      <w:pPr>
        <w:ind w:left="6237"/>
        <w:jc w:val="right"/>
        <w:rPr>
          <w:sz w:val="24"/>
          <w:szCs w:val="24"/>
        </w:rPr>
      </w:pPr>
    </w:p>
    <w:p w:rsidR="00DB6178" w:rsidRPr="00245465" w:rsidRDefault="00DB6178" w:rsidP="00D341B5">
      <w:pPr>
        <w:ind w:left="6237"/>
        <w:jc w:val="right"/>
        <w:rPr>
          <w:sz w:val="24"/>
          <w:szCs w:val="24"/>
        </w:rPr>
      </w:pPr>
      <w:r w:rsidRPr="00245465">
        <w:rPr>
          <w:sz w:val="24"/>
          <w:szCs w:val="24"/>
        </w:rPr>
        <w:lastRenderedPageBreak/>
        <w:t>Приложение № 1</w:t>
      </w:r>
    </w:p>
    <w:p w:rsidR="00DB6178" w:rsidRPr="00245465" w:rsidRDefault="00DB6178" w:rsidP="00D341B5">
      <w:pPr>
        <w:ind w:left="6237"/>
        <w:jc w:val="right"/>
        <w:rPr>
          <w:sz w:val="24"/>
          <w:szCs w:val="24"/>
        </w:rPr>
      </w:pPr>
      <w:r w:rsidRPr="00245465">
        <w:rPr>
          <w:sz w:val="24"/>
          <w:szCs w:val="24"/>
        </w:rPr>
        <w:t>к постановлению</w:t>
      </w:r>
    </w:p>
    <w:p w:rsidR="00DB6178" w:rsidRPr="00245465" w:rsidRDefault="00DB6178" w:rsidP="00D341B5">
      <w:pPr>
        <w:ind w:left="6237"/>
        <w:jc w:val="right"/>
        <w:rPr>
          <w:sz w:val="24"/>
          <w:szCs w:val="24"/>
        </w:rPr>
      </w:pPr>
      <w:r w:rsidRPr="00245465">
        <w:rPr>
          <w:sz w:val="24"/>
          <w:szCs w:val="24"/>
        </w:rPr>
        <w:t>А</w:t>
      </w:r>
      <w:r w:rsidR="00A33B69" w:rsidRPr="00245465">
        <w:rPr>
          <w:sz w:val="24"/>
          <w:szCs w:val="24"/>
        </w:rPr>
        <w:t>дминистрации Красновского сельского поселения</w:t>
      </w:r>
      <w:r w:rsidRPr="00245465">
        <w:rPr>
          <w:sz w:val="24"/>
          <w:szCs w:val="24"/>
        </w:rPr>
        <w:t xml:space="preserve"> </w:t>
      </w:r>
    </w:p>
    <w:p w:rsidR="00DB6178" w:rsidRPr="00245465" w:rsidRDefault="00685573" w:rsidP="00D341B5">
      <w:pPr>
        <w:ind w:left="623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D596B">
        <w:rPr>
          <w:sz w:val="24"/>
          <w:szCs w:val="24"/>
        </w:rPr>
        <w:t>07.</w:t>
      </w:r>
      <w:r w:rsidR="00D341B5" w:rsidRPr="00245465">
        <w:rPr>
          <w:sz w:val="24"/>
          <w:szCs w:val="24"/>
        </w:rPr>
        <w:t>11</w:t>
      </w:r>
      <w:r>
        <w:rPr>
          <w:sz w:val="24"/>
          <w:szCs w:val="24"/>
        </w:rPr>
        <w:t>.201</w:t>
      </w:r>
      <w:r w:rsidR="00F56F5F">
        <w:rPr>
          <w:sz w:val="24"/>
          <w:szCs w:val="24"/>
        </w:rPr>
        <w:t>8</w:t>
      </w:r>
      <w:r>
        <w:rPr>
          <w:sz w:val="24"/>
          <w:szCs w:val="24"/>
        </w:rPr>
        <w:t xml:space="preserve"> № </w:t>
      </w:r>
      <w:r w:rsidR="00BD596B">
        <w:rPr>
          <w:sz w:val="24"/>
          <w:szCs w:val="24"/>
        </w:rPr>
        <w:t>94</w:t>
      </w:r>
    </w:p>
    <w:p w:rsidR="00DB6178" w:rsidRDefault="00DB6178">
      <w:pPr>
        <w:jc w:val="center"/>
        <w:rPr>
          <w:sz w:val="28"/>
          <w:szCs w:val="28"/>
        </w:rPr>
      </w:pPr>
    </w:p>
    <w:p w:rsidR="00DB6178" w:rsidRDefault="00DB6178">
      <w:pPr>
        <w:jc w:val="center"/>
        <w:rPr>
          <w:caps/>
          <w:szCs w:val="28"/>
        </w:rPr>
      </w:pPr>
      <w:r>
        <w:rPr>
          <w:caps/>
          <w:sz w:val="28"/>
          <w:szCs w:val="28"/>
        </w:rPr>
        <w:t>МУНИЦИПАЛЬНАЯ</w:t>
      </w:r>
      <w:r w:rsidR="00A33B69">
        <w:rPr>
          <w:caps/>
          <w:sz w:val="28"/>
          <w:szCs w:val="28"/>
        </w:rPr>
        <w:t xml:space="preserve"> ПРОГРАММА КРАСНОВСКОГО СЕЛЬСКОГО ПОСЕЛЕНИЯ </w:t>
      </w:r>
      <w:r>
        <w:rPr>
          <w:caps/>
          <w:sz w:val="28"/>
          <w:szCs w:val="28"/>
        </w:rPr>
        <w:t>«ЭКОНОМИЧЕСКОЕ РАЗВИТИЕ</w:t>
      </w:r>
      <w:r w:rsidR="00A33B69">
        <w:rPr>
          <w:caps/>
          <w:sz w:val="28"/>
          <w:szCs w:val="28"/>
        </w:rPr>
        <w:t xml:space="preserve"> И ИННОВАЦИОННАЯ </w:t>
      </w:r>
      <w:r w:rsidR="00F56F5F">
        <w:rPr>
          <w:caps/>
          <w:sz w:val="28"/>
          <w:szCs w:val="28"/>
        </w:rPr>
        <w:t>ЭКОНОМИКА»</w:t>
      </w:r>
    </w:p>
    <w:p w:rsidR="00DB6178" w:rsidRDefault="00DB6178">
      <w:pPr>
        <w:pStyle w:val="1"/>
        <w:rPr>
          <w:rFonts w:ascii="Times New Roman" w:hAnsi="Times New Roman" w:cs="Times New Roman"/>
          <w:b w:val="0"/>
          <w:caps/>
          <w:spacing w:val="0"/>
          <w:szCs w:val="28"/>
        </w:rPr>
      </w:pPr>
    </w:p>
    <w:p w:rsidR="00DB6178" w:rsidRDefault="00DB6178">
      <w:pPr>
        <w:pStyle w:val="1"/>
        <w:spacing w:line="240" w:lineRule="auto"/>
        <w:rPr>
          <w:rFonts w:ascii="Times New Roman" w:hAnsi="Times New Roman" w:cs="Times New Roman"/>
          <w:b w:val="0"/>
          <w:spacing w:val="0"/>
          <w:szCs w:val="28"/>
        </w:rPr>
      </w:pPr>
      <w:r>
        <w:rPr>
          <w:rFonts w:ascii="Times New Roman" w:hAnsi="Times New Roman" w:cs="Times New Roman"/>
          <w:b w:val="0"/>
          <w:caps/>
          <w:spacing w:val="0"/>
          <w:szCs w:val="28"/>
        </w:rPr>
        <w:t>Паспорт</w:t>
      </w:r>
      <w:r>
        <w:rPr>
          <w:rFonts w:ascii="Times New Roman" w:hAnsi="Times New Roman" w:cs="Times New Roman"/>
          <w:b w:val="0"/>
          <w:spacing w:val="0"/>
          <w:szCs w:val="28"/>
        </w:rPr>
        <w:t xml:space="preserve"> </w:t>
      </w:r>
    </w:p>
    <w:p w:rsidR="00DB6178" w:rsidRDefault="00DB6178">
      <w:pPr>
        <w:pStyle w:val="1"/>
        <w:spacing w:line="240" w:lineRule="auto"/>
        <w:rPr>
          <w:rFonts w:ascii="Times New Roman" w:hAnsi="Times New Roman" w:cs="Times New Roman"/>
          <w:b w:val="0"/>
          <w:spacing w:val="0"/>
          <w:szCs w:val="28"/>
        </w:rPr>
      </w:pPr>
      <w:r>
        <w:rPr>
          <w:rFonts w:ascii="Times New Roman" w:hAnsi="Times New Roman" w:cs="Times New Roman"/>
          <w:b w:val="0"/>
          <w:spacing w:val="0"/>
          <w:szCs w:val="28"/>
        </w:rPr>
        <w:t>муниципально</w:t>
      </w:r>
      <w:r w:rsidR="00A33B69">
        <w:rPr>
          <w:rFonts w:ascii="Times New Roman" w:hAnsi="Times New Roman" w:cs="Times New Roman"/>
          <w:b w:val="0"/>
          <w:spacing w:val="0"/>
          <w:szCs w:val="28"/>
        </w:rPr>
        <w:t>й программы Красновского сельского поселения</w:t>
      </w:r>
    </w:p>
    <w:p w:rsidR="00DB6178" w:rsidRDefault="00DB6178">
      <w:pPr>
        <w:pStyle w:val="1"/>
        <w:spacing w:line="240" w:lineRule="auto"/>
        <w:rPr>
          <w:szCs w:val="28"/>
        </w:rPr>
      </w:pPr>
      <w:r>
        <w:rPr>
          <w:rFonts w:ascii="Times New Roman" w:hAnsi="Times New Roman" w:cs="Times New Roman"/>
          <w:b w:val="0"/>
          <w:spacing w:val="0"/>
          <w:szCs w:val="28"/>
        </w:rPr>
        <w:t xml:space="preserve">«Экономическое развитие </w:t>
      </w:r>
      <w:r w:rsidR="00A33B69">
        <w:rPr>
          <w:rFonts w:ascii="Times New Roman" w:hAnsi="Times New Roman" w:cs="Times New Roman"/>
          <w:b w:val="0"/>
          <w:spacing w:val="0"/>
          <w:szCs w:val="28"/>
        </w:rPr>
        <w:t>и инновационная экономика</w:t>
      </w:r>
      <w:r>
        <w:rPr>
          <w:rFonts w:ascii="Times New Roman" w:hAnsi="Times New Roman" w:cs="Times New Roman"/>
          <w:b w:val="0"/>
          <w:spacing w:val="0"/>
          <w:szCs w:val="28"/>
        </w:rPr>
        <w:t>»</w:t>
      </w:r>
    </w:p>
    <w:p w:rsidR="00DB6178" w:rsidRDefault="00DB6178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608"/>
        <w:gridCol w:w="5311"/>
      </w:tblGrid>
      <w:tr w:rsidR="00DB6178">
        <w:tc>
          <w:tcPr>
            <w:tcW w:w="3652" w:type="dxa"/>
            <w:shd w:val="clear" w:color="auto" w:fill="auto"/>
          </w:tcPr>
          <w:p w:rsidR="00DB6178" w:rsidRDefault="00DB6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</w:t>
            </w:r>
            <w:r w:rsidR="00A33B69">
              <w:rPr>
                <w:sz w:val="28"/>
                <w:szCs w:val="28"/>
              </w:rPr>
              <w:t xml:space="preserve">й программы </w:t>
            </w:r>
            <w:r w:rsidR="00A33B69">
              <w:rPr>
                <w:sz w:val="28"/>
                <w:szCs w:val="28"/>
              </w:rPr>
              <w:br/>
              <w:t>Красновского сельского поселения</w:t>
            </w:r>
          </w:p>
        </w:tc>
        <w:tc>
          <w:tcPr>
            <w:tcW w:w="608" w:type="dxa"/>
            <w:shd w:val="clear" w:color="auto" w:fill="auto"/>
          </w:tcPr>
          <w:p w:rsidR="00DB6178" w:rsidRDefault="00DB6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11" w:type="dxa"/>
            <w:shd w:val="clear" w:color="auto" w:fill="auto"/>
          </w:tcPr>
          <w:p w:rsidR="00DB6178" w:rsidRDefault="00DB6178">
            <w:r>
              <w:rPr>
                <w:sz w:val="28"/>
                <w:szCs w:val="28"/>
              </w:rPr>
              <w:t>муниципальн</w:t>
            </w:r>
            <w:r w:rsidR="00A33B69">
              <w:rPr>
                <w:sz w:val="28"/>
                <w:szCs w:val="28"/>
              </w:rPr>
              <w:t xml:space="preserve">ая программа Красновского сельского </w:t>
            </w:r>
            <w:r w:rsidR="00F56F5F">
              <w:rPr>
                <w:sz w:val="28"/>
                <w:szCs w:val="28"/>
              </w:rPr>
              <w:t>поселения «</w:t>
            </w:r>
            <w:r>
              <w:rPr>
                <w:sz w:val="28"/>
                <w:szCs w:val="28"/>
              </w:rPr>
              <w:t>Экономическое развитие</w:t>
            </w:r>
            <w:r w:rsidR="00A33B69">
              <w:rPr>
                <w:sz w:val="28"/>
                <w:szCs w:val="28"/>
              </w:rPr>
              <w:t xml:space="preserve"> и инновационная </w:t>
            </w:r>
            <w:r w:rsidR="00F56F5F">
              <w:rPr>
                <w:sz w:val="28"/>
                <w:szCs w:val="28"/>
              </w:rPr>
              <w:t>экономика» (</w:t>
            </w:r>
            <w:r>
              <w:rPr>
                <w:sz w:val="28"/>
                <w:szCs w:val="28"/>
              </w:rPr>
              <w:t>далее – муниципальная программа)</w:t>
            </w:r>
          </w:p>
        </w:tc>
      </w:tr>
      <w:tr w:rsidR="00DB6178">
        <w:tc>
          <w:tcPr>
            <w:tcW w:w="3652" w:type="dxa"/>
            <w:shd w:val="clear" w:color="auto" w:fill="auto"/>
          </w:tcPr>
          <w:p w:rsidR="00DB6178" w:rsidRDefault="00DB61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08" w:type="dxa"/>
            <w:shd w:val="clear" w:color="auto" w:fill="auto"/>
          </w:tcPr>
          <w:p w:rsidR="00DB6178" w:rsidRDefault="00DB61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11" w:type="dxa"/>
            <w:shd w:val="clear" w:color="auto" w:fill="auto"/>
          </w:tcPr>
          <w:p w:rsidR="00DB6178" w:rsidRDefault="00DB6178">
            <w:pPr>
              <w:snapToGrid w:val="0"/>
              <w:rPr>
                <w:sz w:val="28"/>
                <w:szCs w:val="28"/>
              </w:rPr>
            </w:pPr>
          </w:p>
        </w:tc>
      </w:tr>
      <w:tr w:rsidR="00DB6178">
        <w:tc>
          <w:tcPr>
            <w:tcW w:w="3652" w:type="dxa"/>
            <w:shd w:val="clear" w:color="auto" w:fill="auto"/>
          </w:tcPr>
          <w:p w:rsidR="00DB6178" w:rsidRDefault="00DB6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</w:t>
            </w:r>
            <w:r w:rsidR="00A33B69">
              <w:rPr>
                <w:sz w:val="28"/>
                <w:szCs w:val="28"/>
              </w:rPr>
              <w:t xml:space="preserve">й программы </w:t>
            </w:r>
            <w:r w:rsidR="00A33B69">
              <w:rPr>
                <w:sz w:val="28"/>
                <w:szCs w:val="28"/>
              </w:rPr>
              <w:br/>
              <w:t>Красновского сельского поселения</w:t>
            </w:r>
          </w:p>
        </w:tc>
        <w:tc>
          <w:tcPr>
            <w:tcW w:w="608" w:type="dxa"/>
            <w:shd w:val="clear" w:color="auto" w:fill="auto"/>
          </w:tcPr>
          <w:p w:rsidR="00DB6178" w:rsidRDefault="00DB6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11" w:type="dxa"/>
            <w:shd w:val="clear" w:color="auto" w:fill="auto"/>
          </w:tcPr>
          <w:p w:rsidR="00DB6178" w:rsidRDefault="00DB6178">
            <w:r>
              <w:rPr>
                <w:sz w:val="28"/>
                <w:szCs w:val="28"/>
              </w:rPr>
              <w:t xml:space="preserve">Администрации </w:t>
            </w:r>
            <w:r w:rsidR="00A33B69">
              <w:rPr>
                <w:sz w:val="28"/>
                <w:szCs w:val="28"/>
              </w:rPr>
              <w:t>Красновского сельского поселения</w:t>
            </w:r>
          </w:p>
        </w:tc>
      </w:tr>
      <w:tr w:rsidR="00DB6178">
        <w:tc>
          <w:tcPr>
            <w:tcW w:w="3652" w:type="dxa"/>
            <w:shd w:val="clear" w:color="auto" w:fill="auto"/>
          </w:tcPr>
          <w:p w:rsidR="00DB6178" w:rsidRDefault="00DB61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08" w:type="dxa"/>
            <w:shd w:val="clear" w:color="auto" w:fill="auto"/>
          </w:tcPr>
          <w:p w:rsidR="00DB6178" w:rsidRDefault="00DB61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11" w:type="dxa"/>
            <w:shd w:val="clear" w:color="auto" w:fill="auto"/>
          </w:tcPr>
          <w:p w:rsidR="00DB6178" w:rsidRDefault="00DB6178">
            <w:pPr>
              <w:snapToGrid w:val="0"/>
              <w:rPr>
                <w:sz w:val="28"/>
                <w:szCs w:val="28"/>
              </w:rPr>
            </w:pPr>
          </w:p>
        </w:tc>
      </w:tr>
      <w:tr w:rsidR="00DB6178">
        <w:tc>
          <w:tcPr>
            <w:tcW w:w="3652" w:type="dxa"/>
            <w:shd w:val="clear" w:color="auto" w:fill="auto"/>
          </w:tcPr>
          <w:p w:rsidR="00DB6178" w:rsidRDefault="00DB6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муниципально</w:t>
            </w:r>
            <w:r w:rsidR="00A33B69">
              <w:rPr>
                <w:sz w:val="28"/>
                <w:szCs w:val="28"/>
              </w:rPr>
              <w:t xml:space="preserve">й программы </w:t>
            </w:r>
            <w:r w:rsidR="00A33B69">
              <w:rPr>
                <w:sz w:val="28"/>
                <w:szCs w:val="28"/>
              </w:rPr>
              <w:br/>
              <w:t>Красновского сельского поселения</w:t>
            </w:r>
          </w:p>
        </w:tc>
        <w:tc>
          <w:tcPr>
            <w:tcW w:w="608" w:type="dxa"/>
            <w:shd w:val="clear" w:color="auto" w:fill="auto"/>
          </w:tcPr>
          <w:p w:rsidR="00DB6178" w:rsidRDefault="00DB6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11" w:type="dxa"/>
            <w:shd w:val="clear" w:color="auto" w:fill="auto"/>
          </w:tcPr>
          <w:p w:rsidR="00DB6178" w:rsidRDefault="00DB6178">
            <w:r>
              <w:rPr>
                <w:sz w:val="28"/>
                <w:szCs w:val="28"/>
              </w:rPr>
              <w:t>отсутствуют</w:t>
            </w:r>
          </w:p>
        </w:tc>
      </w:tr>
      <w:tr w:rsidR="00DB6178">
        <w:tc>
          <w:tcPr>
            <w:tcW w:w="3652" w:type="dxa"/>
            <w:shd w:val="clear" w:color="auto" w:fill="auto"/>
          </w:tcPr>
          <w:p w:rsidR="00DB6178" w:rsidRDefault="00DB61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08" w:type="dxa"/>
            <w:shd w:val="clear" w:color="auto" w:fill="auto"/>
          </w:tcPr>
          <w:p w:rsidR="00DB6178" w:rsidRDefault="00DB61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11" w:type="dxa"/>
            <w:shd w:val="clear" w:color="auto" w:fill="auto"/>
          </w:tcPr>
          <w:p w:rsidR="00DB6178" w:rsidRDefault="00DB6178">
            <w:pPr>
              <w:snapToGrid w:val="0"/>
              <w:rPr>
                <w:sz w:val="28"/>
                <w:szCs w:val="28"/>
              </w:rPr>
            </w:pPr>
          </w:p>
        </w:tc>
      </w:tr>
      <w:tr w:rsidR="00DB6178">
        <w:tc>
          <w:tcPr>
            <w:tcW w:w="3652" w:type="dxa"/>
            <w:shd w:val="clear" w:color="auto" w:fill="auto"/>
          </w:tcPr>
          <w:p w:rsidR="00DB6178" w:rsidRDefault="00DB6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муниципально</w:t>
            </w:r>
            <w:r w:rsidR="00A33B69">
              <w:rPr>
                <w:sz w:val="28"/>
                <w:szCs w:val="28"/>
              </w:rPr>
              <w:t xml:space="preserve">й программы </w:t>
            </w:r>
            <w:r w:rsidR="00A33B69">
              <w:rPr>
                <w:sz w:val="28"/>
                <w:szCs w:val="28"/>
              </w:rPr>
              <w:br/>
              <w:t>Красновского сельского поселения</w:t>
            </w:r>
          </w:p>
        </w:tc>
        <w:tc>
          <w:tcPr>
            <w:tcW w:w="608" w:type="dxa"/>
            <w:shd w:val="clear" w:color="auto" w:fill="auto"/>
          </w:tcPr>
          <w:p w:rsidR="00DB6178" w:rsidRDefault="00DB6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11" w:type="dxa"/>
            <w:shd w:val="clear" w:color="auto" w:fill="auto"/>
          </w:tcPr>
          <w:p w:rsidR="00DB6178" w:rsidRDefault="00DB6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  <w:p w:rsidR="00DB6178" w:rsidRDefault="00DB6178">
            <w:pPr>
              <w:rPr>
                <w:sz w:val="28"/>
                <w:szCs w:val="28"/>
              </w:rPr>
            </w:pPr>
          </w:p>
        </w:tc>
      </w:tr>
      <w:tr w:rsidR="00DB6178">
        <w:tc>
          <w:tcPr>
            <w:tcW w:w="3652" w:type="dxa"/>
            <w:shd w:val="clear" w:color="auto" w:fill="auto"/>
          </w:tcPr>
          <w:p w:rsidR="00DB6178" w:rsidRDefault="00DB61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08" w:type="dxa"/>
            <w:shd w:val="clear" w:color="auto" w:fill="auto"/>
          </w:tcPr>
          <w:p w:rsidR="00DB6178" w:rsidRDefault="00DB61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11" w:type="dxa"/>
            <w:shd w:val="clear" w:color="auto" w:fill="auto"/>
          </w:tcPr>
          <w:p w:rsidR="00DB6178" w:rsidRDefault="00DB6178">
            <w:pPr>
              <w:snapToGrid w:val="0"/>
              <w:rPr>
                <w:sz w:val="28"/>
                <w:szCs w:val="28"/>
              </w:rPr>
            </w:pPr>
          </w:p>
        </w:tc>
      </w:tr>
      <w:tr w:rsidR="00DB6178">
        <w:tc>
          <w:tcPr>
            <w:tcW w:w="3652" w:type="dxa"/>
            <w:shd w:val="clear" w:color="auto" w:fill="auto"/>
          </w:tcPr>
          <w:p w:rsidR="00DB6178" w:rsidRDefault="00DB6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муниципально</w:t>
            </w:r>
            <w:r w:rsidR="00A33B69">
              <w:rPr>
                <w:sz w:val="28"/>
                <w:szCs w:val="28"/>
              </w:rPr>
              <w:t xml:space="preserve">й программы </w:t>
            </w:r>
            <w:r w:rsidR="00A33B69">
              <w:rPr>
                <w:sz w:val="28"/>
                <w:szCs w:val="28"/>
              </w:rPr>
              <w:br/>
              <w:t>Красновского сельского поселения</w:t>
            </w:r>
          </w:p>
        </w:tc>
        <w:tc>
          <w:tcPr>
            <w:tcW w:w="608" w:type="dxa"/>
            <w:shd w:val="clear" w:color="auto" w:fill="auto"/>
          </w:tcPr>
          <w:p w:rsidR="00DB6178" w:rsidRDefault="00DB6178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11" w:type="dxa"/>
            <w:shd w:val="clear" w:color="auto" w:fill="auto"/>
          </w:tcPr>
          <w:p w:rsidR="003F113E" w:rsidRPr="006F6DBC" w:rsidRDefault="00FF647E" w:rsidP="003F1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F113E" w:rsidRPr="006F6DBC">
              <w:rPr>
                <w:sz w:val="28"/>
                <w:szCs w:val="28"/>
              </w:rPr>
              <w:t>тсутствуют</w:t>
            </w:r>
          </w:p>
          <w:p w:rsidR="003E7491" w:rsidRDefault="003E7491">
            <w:pPr>
              <w:autoSpaceDE w:val="0"/>
              <w:rPr>
                <w:sz w:val="28"/>
                <w:szCs w:val="28"/>
                <w:shd w:val="clear" w:color="auto" w:fill="FFFF00"/>
              </w:rPr>
            </w:pPr>
          </w:p>
          <w:p w:rsidR="00DB6178" w:rsidRDefault="00DB6178">
            <w:pPr>
              <w:autoSpaceDE w:val="0"/>
              <w:rPr>
                <w:sz w:val="28"/>
                <w:szCs w:val="28"/>
                <w:shd w:val="clear" w:color="auto" w:fill="FFFF00"/>
              </w:rPr>
            </w:pPr>
          </w:p>
        </w:tc>
      </w:tr>
      <w:tr w:rsidR="00DB6178">
        <w:tc>
          <w:tcPr>
            <w:tcW w:w="3652" w:type="dxa"/>
            <w:shd w:val="clear" w:color="auto" w:fill="auto"/>
          </w:tcPr>
          <w:p w:rsidR="00DB6178" w:rsidRDefault="00DB61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08" w:type="dxa"/>
            <w:shd w:val="clear" w:color="auto" w:fill="auto"/>
          </w:tcPr>
          <w:p w:rsidR="00DB6178" w:rsidRDefault="00DB6178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5311" w:type="dxa"/>
            <w:shd w:val="clear" w:color="auto" w:fill="auto"/>
          </w:tcPr>
          <w:p w:rsidR="00DB6178" w:rsidRDefault="00DB6178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DB6178">
        <w:tc>
          <w:tcPr>
            <w:tcW w:w="3652" w:type="dxa"/>
            <w:shd w:val="clear" w:color="auto" w:fill="auto"/>
          </w:tcPr>
          <w:p w:rsidR="00DB6178" w:rsidRDefault="00DB6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Программно-целевые инструменты муниципально</w:t>
            </w:r>
            <w:r w:rsidR="00A33B69">
              <w:rPr>
                <w:sz w:val="28"/>
                <w:szCs w:val="28"/>
              </w:rPr>
              <w:t xml:space="preserve">й программы </w:t>
            </w:r>
            <w:r w:rsidR="00A33B69">
              <w:rPr>
                <w:sz w:val="28"/>
                <w:szCs w:val="28"/>
              </w:rPr>
              <w:br/>
              <w:t>Красновского сельского поселения</w:t>
            </w:r>
          </w:p>
        </w:tc>
        <w:tc>
          <w:tcPr>
            <w:tcW w:w="608" w:type="dxa"/>
            <w:shd w:val="clear" w:color="auto" w:fill="auto"/>
          </w:tcPr>
          <w:p w:rsidR="00DB6178" w:rsidRDefault="00DB6178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11" w:type="dxa"/>
            <w:shd w:val="clear" w:color="auto" w:fill="auto"/>
          </w:tcPr>
          <w:p w:rsidR="00DB6178" w:rsidRDefault="00DB6178">
            <w:pPr>
              <w:autoSpaceDE w:val="0"/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DB6178">
        <w:tc>
          <w:tcPr>
            <w:tcW w:w="3652" w:type="dxa"/>
            <w:shd w:val="clear" w:color="auto" w:fill="auto"/>
          </w:tcPr>
          <w:p w:rsidR="00DB6178" w:rsidRDefault="00DB61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08" w:type="dxa"/>
            <w:shd w:val="clear" w:color="auto" w:fill="auto"/>
          </w:tcPr>
          <w:p w:rsidR="00DB6178" w:rsidRDefault="00DB6178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5311" w:type="dxa"/>
            <w:shd w:val="clear" w:color="auto" w:fill="auto"/>
          </w:tcPr>
          <w:p w:rsidR="00DB6178" w:rsidRDefault="00DB6178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DB6178">
        <w:tc>
          <w:tcPr>
            <w:tcW w:w="3652" w:type="dxa"/>
            <w:shd w:val="clear" w:color="auto" w:fill="auto"/>
          </w:tcPr>
          <w:p w:rsidR="00DB6178" w:rsidRDefault="00DB6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</w:t>
            </w:r>
            <w:r w:rsidR="00A33B69">
              <w:rPr>
                <w:sz w:val="28"/>
                <w:szCs w:val="28"/>
              </w:rPr>
              <w:t xml:space="preserve">й программы </w:t>
            </w:r>
            <w:r w:rsidR="00A33B69">
              <w:rPr>
                <w:sz w:val="28"/>
                <w:szCs w:val="28"/>
              </w:rPr>
              <w:br/>
              <w:t>Красновского сельского поселения</w:t>
            </w:r>
          </w:p>
        </w:tc>
        <w:tc>
          <w:tcPr>
            <w:tcW w:w="608" w:type="dxa"/>
            <w:shd w:val="clear" w:color="auto" w:fill="auto"/>
          </w:tcPr>
          <w:p w:rsidR="00DB6178" w:rsidRDefault="00DB6178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11" w:type="dxa"/>
            <w:shd w:val="clear" w:color="auto" w:fill="auto"/>
          </w:tcPr>
          <w:p w:rsidR="00CE69BC" w:rsidRDefault="00CE69BC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благоприятного инвестиционного климата;</w:t>
            </w:r>
          </w:p>
          <w:p w:rsidR="00DB6178" w:rsidRDefault="00DB6178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благоприятного предпринимательского климат</w:t>
            </w:r>
            <w:r w:rsidR="003F113E">
              <w:rPr>
                <w:sz w:val="28"/>
                <w:szCs w:val="28"/>
              </w:rPr>
              <w:t>а и условий для ведения бизнеса</w:t>
            </w:r>
            <w:r w:rsidR="00CE69BC">
              <w:rPr>
                <w:sz w:val="28"/>
                <w:szCs w:val="28"/>
              </w:rPr>
              <w:t>;</w:t>
            </w:r>
          </w:p>
          <w:p w:rsidR="00CE69BC" w:rsidRDefault="00CE69BC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в Красновском сельском поселении условий для эффективной защиты установленных законодательством Российской Федерации прав потребителей.</w:t>
            </w:r>
          </w:p>
          <w:p w:rsidR="00DB6178" w:rsidRDefault="00DB6178">
            <w:pPr>
              <w:autoSpaceDE w:val="0"/>
            </w:pPr>
          </w:p>
        </w:tc>
      </w:tr>
      <w:tr w:rsidR="00DB6178">
        <w:tc>
          <w:tcPr>
            <w:tcW w:w="3652" w:type="dxa"/>
            <w:shd w:val="clear" w:color="auto" w:fill="auto"/>
          </w:tcPr>
          <w:p w:rsidR="00DB6178" w:rsidRDefault="00DB61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08" w:type="dxa"/>
            <w:shd w:val="clear" w:color="auto" w:fill="auto"/>
          </w:tcPr>
          <w:p w:rsidR="00DB6178" w:rsidRDefault="00DB6178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5311" w:type="dxa"/>
            <w:shd w:val="clear" w:color="auto" w:fill="auto"/>
          </w:tcPr>
          <w:p w:rsidR="00DB6178" w:rsidRDefault="00DB6178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DB6178">
        <w:tc>
          <w:tcPr>
            <w:tcW w:w="3652" w:type="dxa"/>
            <w:shd w:val="clear" w:color="auto" w:fill="auto"/>
          </w:tcPr>
          <w:p w:rsidR="00DB6178" w:rsidRDefault="00DB6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муниципально</w:t>
            </w:r>
            <w:r w:rsidR="00A33B69">
              <w:rPr>
                <w:sz w:val="28"/>
                <w:szCs w:val="28"/>
              </w:rPr>
              <w:t xml:space="preserve">й программы </w:t>
            </w:r>
            <w:r w:rsidR="00A33B69">
              <w:rPr>
                <w:sz w:val="28"/>
                <w:szCs w:val="28"/>
              </w:rPr>
              <w:br/>
              <w:t>Красновского сельского поселения</w:t>
            </w:r>
          </w:p>
        </w:tc>
        <w:tc>
          <w:tcPr>
            <w:tcW w:w="608" w:type="dxa"/>
            <w:shd w:val="clear" w:color="auto" w:fill="auto"/>
          </w:tcPr>
          <w:p w:rsidR="00DB6178" w:rsidRDefault="00DB6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11" w:type="dxa"/>
            <w:shd w:val="clear" w:color="auto" w:fill="auto"/>
          </w:tcPr>
          <w:p w:rsidR="00CE69BC" w:rsidRDefault="00CE69BC" w:rsidP="00CE69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привлечения инвестиций в экономику Красновского сельского поселения;</w:t>
            </w:r>
          </w:p>
          <w:p w:rsidR="00DB6178" w:rsidRDefault="00DB6178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благоприятной конкурентной среды;</w:t>
            </w:r>
          </w:p>
          <w:p w:rsidR="00DB6178" w:rsidRDefault="00DB6178">
            <w:pPr>
              <w:autoSpaceDE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предпринимательской активности;</w:t>
            </w:r>
          </w:p>
          <w:p w:rsidR="00DB6178" w:rsidRDefault="00DB6178">
            <w:pPr>
              <w:autoSpaceDE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обеспечение конкурентоспособности субъектов малого</w:t>
            </w:r>
            <w:r w:rsidR="003F113E">
              <w:rPr>
                <w:bCs/>
                <w:sz w:val="28"/>
                <w:szCs w:val="28"/>
              </w:rPr>
              <w:t xml:space="preserve"> и среднего предпринимательства.</w:t>
            </w:r>
          </w:p>
          <w:p w:rsidR="00DB6178" w:rsidRDefault="00DB6178">
            <w:pPr>
              <w:autoSpaceDE w:val="0"/>
            </w:pPr>
          </w:p>
        </w:tc>
      </w:tr>
      <w:tr w:rsidR="00DB6178">
        <w:tc>
          <w:tcPr>
            <w:tcW w:w="3652" w:type="dxa"/>
            <w:shd w:val="clear" w:color="auto" w:fill="auto"/>
          </w:tcPr>
          <w:p w:rsidR="00DB6178" w:rsidRDefault="00DB61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08" w:type="dxa"/>
            <w:shd w:val="clear" w:color="auto" w:fill="auto"/>
          </w:tcPr>
          <w:p w:rsidR="00DB6178" w:rsidRDefault="00DB61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11" w:type="dxa"/>
            <w:shd w:val="clear" w:color="auto" w:fill="auto"/>
          </w:tcPr>
          <w:p w:rsidR="00DB6178" w:rsidRDefault="00DB6178">
            <w:pPr>
              <w:snapToGrid w:val="0"/>
              <w:rPr>
                <w:sz w:val="28"/>
                <w:szCs w:val="28"/>
              </w:rPr>
            </w:pPr>
          </w:p>
        </w:tc>
      </w:tr>
      <w:tr w:rsidR="00DB6178">
        <w:tc>
          <w:tcPr>
            <w:tcW w:w="3652" w:type="dxa"/>
            <w:shd w:val="clear" w:color="auto" w:fill="auto"/>
          </w:tcPr>
          <w:p w:rsidR="00DB6178" w:rsidRDefault="00DB6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 и показатели муниципальн</w:t>
            </w:r>
            <w:r w:rsidR="00A33B69">
              <w:rPr>
                <w:sz w:val="28"/>
                <w:szCs w:val="28"/>
              </w:rPr>
              <w:t>ой</w:t>
            </w:r>
            <w:r w:rsidR="00A33B69">
              <w:rPr>
                <w:sz w:val="28"/>
                <w:szCs w:val="28"/>
              </w:rPr>
              <w:br/>
              <w:t>программы Красновского сельского поселения</w:t>
            </w:r>
          </w:p>
        </w:tc>
        <w:tc>
          <w:tcPr>
            <w:tcW w:w="608" w:type="dxa"/>
            <w:shd w:val="clear" w:color="auto" w:fill="auto"/>
          </w:tcPr>
          <w:p w:rsidR="00DB6178" w:rsidRDefault="00DB6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11" w:type="dxa"/>
            <w:shd w:val="clear" w:color="auto" w:fill="auto"/>
          </w:tcPr>
          <w:p w:rsidR="00CE69BC" w:rsidRDefault="00CE69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 роста объема инвестиций;</w:t>
            </w:r>
          </w:p>
          <w:p w:rsidR="00DB6178" w:rsidRDefault="00DB6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(без внешних совместителей)</w:t>
            </w:r>
            <w:r w:rsidR="00B90D49">
              <w:rPr>
                <w:sz w:val="28"/>
                <w:szCs w:val="28"/>
              </w:rPr>
              <w:t xml:space="preserve"> всех предприятий и организаций.</w:t>
            </w:r>
          </w:p>
          <w:p w:rsidR="00DB6178" w:rsidRDefault="00DB6178"/>
        </w:tc>
      </w:tr>
      <w:tr w:rsidR="00DB6178">
        <w:tc>
          <w:tcPr>
            <w:tcW w:w="3652" w:type="dxa"/>
            <w:shd w:val="clear" w:color="auto" w:fill="auto"/>
          </w:tcPr>
          <w:p w:rsidR="00DB6178" w:rsidRDefault="00DB61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08" w:type="dxa"/>
            <w:shd w:val="clear" w:color="auto" w:fill="auto"/>
          </w:tcPr>
          <w:p w:rsidR="00DB6178" w:rsidRDefault="00DB61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11" w:type="dxa"/>
            <w:shd w:val="clear" w:color="auto" w:fill="auto"/>
          </w:tcPr>
          <w:p w:rsidR="00DB6178" w:rsidRDefault="00DB6178">
            <w:pPr>
              <w:snapToGrid w:val="0"/>
              <w:rPr>
                <w:sz w:val="28"/>
                <w:szCs w:val="28"/>
              </w:rPr>
            </w:pPr>
          </w:p>
        </w:tc>
      </w:tr>
      <w:tr w:rsidR="00DB6178">
        <w:tc>
          <w:tcPr>
            <w:tcW w:w="3652" w:type="dxa"/>
            <w:shd w:val="clear" w:color="auto" w:fill="auto"/>
          </w:tcPr>
          <w:p w:rsidR="00DB6178" w:rsidRDefault="00DB6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муниципально</w:t>
            </w:r>
            <w:r w:rsidR="003E7491">
              <w:rPr>
                <w:sz w:val="28"/>
                <w:szCs w:val="28"/>
              </w:rPr>
              <w:t xml:space="preserve">й программы </w:t>
            </w:r>
            <w:r w:rsidR="003E7491">
              <w:rPr>
                <w:sz w:val="28"/>
                <w:szCs w:val="28"/>
              </w:rPr>
              <w:br/>
              <w:t>Красновского сельского поселения</w:t>
            </w:r>
          </w:p>
        </w:tc>
        <w:tc>
          <w:tcPr>
            <w:tcW w:w="608" w:type="dxa"/>
            <w:shd w:val="clear" w:color="auto" w:fill="auto"/>
          </w:tcPr>
          <w:p w:rsidR="00DB6178" w:rsidRDefault="00DB6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11" w:type="dxa"/>
            <w:shd w:val="clear" w:color="auto" w:fill="auto"/>
          </w:tcPr>
          <w:p w:rsidR="00DB6178" w:rsidRDefault="00DB6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реализуется с 201</w:t>
            </w:r>
            <w:r w:rsidR="003F42B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по 20</w:t>
            </w:r>
            <w:r w:rsidR="003F42B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 годы.</w:t>
            </w:r>
          </w:p>
          <w:p w:rsidR="00DB6178" w:rsidRDefault="00DB6178">
            <w:r>
              <w:rPr>
                <w:sz w:val="28"/>
                <w:szCs w:val="28"/>
              </w:rPr>
              <w:t>Этапы реализации муниципальной программы не выделяются</w:t>
            </w:r>
          </w:p>
        </w:tc>
      </w:tr>
      <w:tr w:rsidR="00DB6178">
        <w:tc>
          <w:tcPr>
            <w:tcW w:w="3652" w:type="dxa"/>
            <w:shd w:val="clear" w:color="auto" w:fill="auto"/>
          </w:tcPr>
          <w:p w:rsidR="00DB6178" w:rsidRDefault="00DB61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08" w:type="dxa"/>
            <w:shd w:val="clear" w:color="auto" w:fill="auto"/>
          </w:tcPr>
          <w:p w:rsidR="00DB6178" w:rsidRDefault="00DB61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11" w:type="dxa"/>
            <w:shd w:val="clear" w:color="auto" w:fill="auto"/>
          </w:tcPr>
          <w:p w:rsidR="00DB6178" w:rsidRDefault="00DB6178">
            <w:pPr>
              <w:snapToGrid w:val="0"/>
              <w:rPr>
                <w:sz w:val="28"/>
                <w:szCs w:val="28"/>
              </w:rPr>
            </w:pPr>
          </w:p>
        </w:tc>
      </w:tr>
      <w:tr w:rsidR="00DB6178">
        <w:tc>
          <w:tcPr>
            <w:tcW w:w="3652" w:type="dxa"/>
            <w:shd w:val="clear" w:color="auto" w:fill="auto"/>
          </w:tcPr>
          <w:p w:rsidR="00DB6178" w:rsidRDefault="00DB6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муниципально</w:t>
            </w:r>
            <w:r w:rsidR="006F71B0">
              <w:rPr>
                <w:sz w:val="28"/>
                <w:szCs w:val="28"/>
              </w:rPr>
              <w:t xml:space="preserve">й программы </w:t>
            </w:r>
            <w:r w:rsidR="006F71B0">
              <w:rPr>
                <w:sz w:val="28"/>
                <w:szCs w:val="28"/>
              </w:rPr>
              <w:br/>
              <w:t>Красновского сельского поселения</w:t>
            </w:r>
          </w:p>
        </w:tc>
        <w:tc>
          <w:tcPr>
            <w:tcW w:w="608" w:type="dxa"/>
            <w:shd w:val="clear" w:color="auto" w:fill="auto"/>
          </w:tcPr>
          <w:p w:rsidR="00DB6178" w:rsidRDefault="00DB6178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11" w:type="dxa"/>
            <w:shd w:val="clear" w:color="auto" w:fill="auto"/>
          </w:tcPr>
          <w:p w:rsidR="006F71B0" w:rsidRDefault="006F71B0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 финансирования</w:t>
            </w:r>
          </w:p>
          <w:p w:rsidR="00DB6178" w:rsidRDefault="00DB6178">
            <w:pPr>
              <w:pStyle w:val="af6"/>
            </w:pPr>
          </w:p>
        </w:tc>
      </w:tr>
      <w:tr w:rsidR="00DB6178">
        <w:tc>
          <w:tcPr>
            <w:tcW w:w="3652" w:type="dxa"/>
            <w:shd w:val="clear" w:color="auto" w:fill="auto"/>
          </w:tcPr>
          <w:p w:rsidR="00DB6178" w:rsidRDefault="00DB61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08" w:type="dxa"/>
            <w:shd w:val="clear" w:color="auto" w:fill="auto"/>
          </w:tcPr>
          <w:p w:rsidR="00DB6178" w:rsidRDefault="00DB6178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1" w:type="dxa"/>
            <w:shd w:val="clear" w:color="auto" w:fill="auto"/>
          </w:tcPr>
          <w:p w:rsidR="00DB6178" w:rsidRDefault="00DB6178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178">
        <w:tc>
          <w:tcPr>
            <w:tcW w:w="3652" w:type="dxa"/>
            <w:shd w:val="clear" w:color="auto" w:fill="auto"/>
          </w:tcPr>
          <w:p w:rsidR="00DB6178" w:rsidRDefault="00DB6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реализации муниципально</w:t>
            </w:r>
            <w:r w:rsidR="006F71B0">
              <w:rPr>
                <w:sz w:val="28"/>
                <w:szCs w:val="28"/>
              </w:rPr>
              <w:t xml:space="preserve">й программы </w:t>
            </w:r>
            <w:r w:rsidR="006F71B0">
              <w:rPr>
                <w:sz w:val="28"/>
                <w:szCs w:val="28"/>
              </w:rPr>
              <w:br/>
              <w:t>Красновского сельского поселения</w:t>
            </w:r>
          </w:p>
        </w:tc>
        <w:tc>
          <w:tcPr>
            <w:tcW w:w="608" w:type="dxa"/>
            <w:shd w:val="clear" w:color="auto" w:fill="auto"/>
          </w:tcPr>
          <w:p w:rsidR="00DB6178" w:rsidRDefault="00DB6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11" w:type="dxa"/>
            <w:shd w:val="clear" w:color="auto" w:fill="auto"/>
          </w:tcPr>
          <w:p w:rsidR="00DB6178" w:rsidRDefault="00DB6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улучшение</w:t>
            </w:r>
            <w:r w:rsidR="006F71B0">
              <w:rPr>
                <w:sz w:val="28"/>
                <w:szCs w:val="28"/>
              </w:rPr>
              <w:t xml:space="preserve"> условий ведения бизнеса в</w:t>
            </w:r>
            <w:r w:rsidR="003F113E">
              <w:rPr>
                <w:sz w:val="28"/>
                <w:szCs w:val="28"/>
              </w:rPr>
              <w:t xml:space="preserve"> Красновском сельском поселении;</w:t>
            </w:r>
          </w:p>
          <w:p w:rsidR="00DB6178" w:rsidRDefault="00DB6178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избыточных административных и иных ограничений, обязанностей, необоснованных расходов у субъектов предприн</w:t>
            </w:r>
            <w:r w:rsidR="003F113E">
              <w:rPr>
                <w:sz w:val="28"/>
                <w:szCs w:val="28"/>
              </w:rPr>
              <w:t>иматель</w:t>
            </w:r>
            <w:r w:rsidR="00FF647E">
              <w:rPr>
                <w:sz w:val="28"/>
                <w:szCs w:val="28"/>
              </w:rPr>
              <w:t>ской и иной деятельности;</w:t>
            </w:r>
          </w:p>
          <w:p w:rsidR="00FF647E" w:rsidRDefault="00FF647E">
            <w:pPr>
              <w:autoSpaceDE w:val="0"/>
              <w:rPr>
                <w:sz w:val="28"/>
                <w:szCs w:val="28"/>
              </w:rPr>
            </w:pPr>
            <w:r w:rsidRPr="00FF647E">
              <w:rPr>
                <w:sz w:val="28"/>
                <w:szCs w:val="28"/>
              </w:rPr>
              <w:t>повышение гарантий защиты прав юридических лиц и индивидуальных предпринимателей при проведении государственного контроля (надзора) и муниципального контроля;</w:t>
            </w:r>
          </w:p>
          <w:p w:rsidR="00FF647E" w:rsidRDefault="00FF647E">
            <w:pPr>
              <w:autoSpaceDE w:val="0"/>
              <w:rPr>
                <w:sz w:val="28"/>
                <w:szCs w:val="28"/>
              </w:rPr>
            </w:pPr>
            <w:r w:rsidRPr="00FF647E">
              <w:rPr>
                <w:sz w:val="28"/>
                <w:szCs w:val="28"/>
              </w:rPr>
              <w:t>обеспечение защи</w:t>
            </w:r>
            <w:r>
              <w:rPr>
                <w:sz w:val="28"/>
                <w:szCs w:val="28"/>
              </w:rPr>
              <w:t xml:space="preserve">ты населения Красновского сельского </w:t>
            </w:r>
            <w:r w:rsidR="000E5235">
              <w:rPr>
                <w:sz w:val="28"/>
                <w:szCs w:val="28"/>
              </w:rPr>
              <w:t>поселения</w:t>
            </w:r>
            <w:r w:rsidR="000E5235" w:rsidRPr="00FF647E">
              <w:rPr>
                <w:sz w:val="28"/>
                <w:szCs w:val="28"/>
              </w:rPr>
              <w:t xml:space="preserve"> от</w:t>
            </w:r>
            <w:r w:rsidRPr="00FF647E">
              <w:rPr>
                <w:sz w:val="28"/>
                <w:szCs w:val="28"/>
              </w:rPr>
              <w:t xml:space="preserve"> недоброкачественных товаров (работ, услуг)</w:t>
            </w:r>
            <w:r w:rsidR="00B90D49">
              <w:rPr>
                <w:sz w:val="28"/>
                <w:szCs w:val="28"/>
              </w:rPr>
              <w:t>.</w:t>
            </w:r>
          </w:p>
          <w:p w:rsidR="00DB6178" w:rsidRDefault="00DB6178" w:rsidP="005E5C3C">
            <w:pPr>
              <w:autoSpaceDE w:val="0"/>
            </w:pPr>
          </w:p>
        </w:tc>
      </w:tr>
    </w:tbl>
    <w:p w:rsidR="00DB6178" w:rsidRDefault="00DB61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1. Общая характеристика текущего состояния сферы экономического развития </w:t>
      </w:r>
      <w:r w:rsidR="001C44D2">
        <w:rPr>
          <w:sz w:val="28"/>
          <w:szCs w:val="28"/>
        </w:rPr>
        <w:t>Красновского сельского поселения</w:t>
      </w:r>
    </w:p>
    <w:p w:rsidR="003F113E" w:rsidRDefault="003F113E">
      <w:pPr>
        <w:jc w:val="center"/>
        <w:rPr>
          <w:szCs w:val="28"/>
        </w:rPr>
      </w:pPr>
    </w:p>
    <w:p w:rsidR="00DB6178" w:rsidRDefault="00DB6178" w:rsidP="003F113E">
      <w:pPr>
        <w:pStyle w:val="210"/>
        <w:ind w:firstLine="709"/>
        <w:rPr>
          <w:szCs w:val="28"/>
        </w:rPr>
      </w:pPr>
      <w:r>
        <w:rPr>
          <w:szCs w:val="28"/>
        </w:rPr>
        <w:t>Итоги 201</w:t>
      </w:r>
      <w:r w:rsidR="00F56F5F">
        <w:rPr>
          <w:szCs w:val="28"/>
        </w:rPr>
        <w:t>4</w:t>
      </w:r>
      <w:r>
        <w:rPr>
          <w:szCs w:val="28"/>
        </w:rPr>
        <w:t xml:space="preserve"> – 201</w:t>
      </w:r>
      <w:r w:rsidR="00F56F5F">
        <w:rPr>
          <w:szCs w:val="28"/>
        </w:rPr>
        <w:t>8</w:t>
      </w:r>
      <w:r>
        <w:rPr>
          <w:szCs w:val="28"/>
        </w:rPr>
        <w:t xml:space="preserve"> годов свидетельствуют</w:t>
      </w:r>
      <w:r w:rsidR="001C44D2">
        <w:rPr>
          <w:szCs w:val="28"/>
        </w:rPr>
        <w:t xml:space="preserve"> о сохранении в экономике </w:t>
      </w:r>
      <w:r w:rsidR="00F56F5F">
        <w:rPr>
          <w:szCs w:val="28"/>
        </w:rPr>
        <w:t>поселения позитивных</w:t>
      </w:r>
      <w:r>
        <w:rPr>
          <w:szCs w:val="28"/>
        </w:rPr>
        <w:t xml:space="preserve"> тенденций. Рост объемов отмечается во всех основных видах деятельности материального производства. Активизирована инвестиционная деятельность, выросли денежные доходы населения, сократилась численность официально зарегистрированных безработных.</w:t>
      </w:r>
    </w:p>
    <w:p w:rsidR="00DB6178" w:rsidRDefault="001C44D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Сельское </w:t>
      </w:r>
      <w:r w:rsidR="00DB6178">
        <w:rPr>
          <w:sz w:val="28"/>
          <w:szCs w:val="28"/>
        </w:rPr>
        <w:t xml:space="preserve">производство является основным сектором для создания материальных благ, товарной и денежной массы, новых рабочих мест и инвестиционных источников. </w:t>
      </w:r>
    </w:p>
    <w:p w:rsidR="003F113E" w:rsidRDefault="00DB6178" w:rsidP="003F113E">
      <w:pPr>
        <w:shd w:val="clear" w:color="auto" w:fill="FFFFFF"/>
        <w:ind w:left="1"/>
        <w:jc w:val="both"/>
        <w:rPr>
          <w:sz w:val="28"/>
          <w:szCs w:val="28"/>
        </w:rPr>
      </w:pPr>
      <w:r>
        <w:rPr>
          <w:sz w:val="28"/>
          <w:szCs w:val="28"/>
        </w:rPr>
        <w:t>На развитие экономики и социа</w:t>
      </w:r>
      <w:r w:rsidR="00CB020F">
        <w:rPr>
          <w:sz w:val="28"/>
          <w:szCs w:val="28"/>
        </w:rPr>
        <w:t>льной сферы Красновского сельского поселения</w:t>
      </w:r>
      <w:r w:rsidR="00CB020F" w:rsidRPr="00CB020F">
        <w:rPr>
          <w:sz w:val="28"/>
          <w:szCs w:val="28"/>
        </w:rPr>
        <w:t xml:space="preserve"> </w:t>
      </w:r>
      <w:r w:rsidR="00CB020F">
        <w:rPr>
          <w:sz w:val="28"/>
          <w:szCs w:val="28"/>
        </w:rPr>
        <w:t>в 201</w:t>
      </w:r>
      <w:r w:rsidR="003F42B3">
        <w:rPr>
          <w:sz w:val="28"/>
          <w:szCs w:val="28"/>
        </w:rPr>
        <w:t>8</w:t>
      </w:r>
      <w:r w:rsidR="00CB020F">
        <w:rPr>
          <w:sz w:val="28"/>
          <w:szCs w:val="28"/>
        </w:rPr>
        <w:t xml:space="preserve"> году по полному кругу органи</w:t>
      </w:r>
      <w:r w:rsidR="003F113E">
        <w:rPr>
          <w:sz w:val="28"/>
          <w:szCs w:val="28"/>
        </w:rPr>
        <w:t xml:space="preserve">заций использовано </w:t>
      </w:r>
      <w:r w:rsidR="0070126F">
        <w:rPr>
          <w:sz w:val="28"/>
          <w:szCs w:val="28"/>
        </w:rPr>
        <w:t>1179,0</w:t>
      </w:r>
      <w:r w:rsidR="003F113E">
        <w:rPr>
          <w:sz w:val="28"/>
          <w:szCs w:val="28"/>
        </w:rPr>
        <w:t xml:space="preserve"> </w:t>
      </w:r>
      <w:r w:rsidR="00CB020F">
        <w:rPr>
          <w:sz w:val="28"/>
          <w:szCs w:val="28"/>
        </w:rPr>
        <w:t xml:space="preserve">млн. рублей инвестиций в основной капитал. Индекс физического объема в </w:t>
      </w:r>
      <w:r w:rsidR="003F113E">
        <w:rPr>
          <w:sz w:val="28"/>
          <w:szCs w:val="28"/>
        </w:rPr>
        <w:t xml:space="preserve">основной капитал составил </w:t>
      </w:r>
      <w:r w:rsidR="0070126F">
        <w:rPr>
          <w:sz w:val="28"/>
          <w:szCs w:val="28"/>
        </w:rPr>
        <w:t>39</w:t>
      </w:r>
      <w:r w:rsidR="003F113E">
        <w:rPr>
          <w:sz w:val="28"/>
          <w:szCs w:val="28"/>
        </w:rPr>
        <w:t>,</w:t>
      </w:r>
      <w:r w:rsidR="0070126F">
        <w:rPr>
          <w:sz w:val="28"/>
          <w:szCs w:val="28"/>
        </w:rPr>
        <w:t>5</w:t>
      </w:r>
      <w:r w:rsidR="003F113E">
        <w:rPr>
          <w:sz w:val="28"/>
          <w:szCs w:val="28"/>
        </w:rPr>
        <w:t xml:space="preserve"> </w:t>
      </w:r>
      <w:r w:rsidR="00CB020F">
        <w:rPr>
          <w:sz w:val="28"/>
          <w:szCs w:val="28"/>
        </w:rPr>
        <w:t>процента к 201</w:t>
      </w:r>
      <w:r w:rsidR="0070126F">
        <w:rPr>
          <w:sz w:val="28"/>
          <w:szCs w:val="28"/>
        </w:rPr>
        <w:t>7</w:t>
      </w:r>
      <w:r w:rsidR="00CB020F">
        <w:rPr>
          <w:sz w:val="28"/>
          <w:szCs w:val="28"/>
        </w:rPr>
        <w:t xml:space="preserve"> году.</w:t>
      </w:r>
    </w:p>
    <w:p w:rsidR="00DB6178" w:rsidRDefault="00DB6178" w:rsidP="003F113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Рост инвестиционной активности в 201</w:t>
      </w:r>
      <w:r w:rsidR="0070126F">
        <w:rPr>
          <w:sz w:val="28"/>
          <w:szCs w:val="28"/>
        </w:rPr>
        <w:t>8</w:t>
      </w:r>
      <w:r>
        <w:rPr>
          <w:sz w:val="28"/>
          <w:szCs w:val="28"/>
        </w:rPr>
        <w:t xml:space="preserve"> году наблюдался у крупных </w:t>
      </w:r>
      <w:r>
        <w:rPr>
          <w:sz w:val="28"/>
          <w:szCs w:val="28"/>
        </w:rPr>
        <w:br/>
      </w:r>
      <w:r w:rsidR="00F56F5F">
        <w:rPr>
          <w:sz w:val="28"/>
          <w:szCs w:val="28"/>
        </w:rPr>
        <w:t>и средних</w:t>
      </w:r>
      <w:r>
        <w:rPr>
          <w:sz w:val="28"/>
          <w:szCs w:val="28"/>
        </w:rPr>
        <w:t xml:space="preserve"> </w:t>
      </w:r>
      <w:r w:rsidR="0070126F">
        <w:rPr>
          <w:sz w:val="28"/>
          <w:szCs w:val="28"/>
        </w:rPr>
        <w:t>организаций.</w:t>
      </w:r>
      <w:r w:rsidR="00CB020F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Финансирование инвестиционной деятельности крупных и средн</w:t>
      </w:r>
      <w:r w:rsidR="004F6621">
        <w:rPr>
          <w:sz w:val="28"/>
          <w:szCs w:val="28"/>
        </w:rPr>
        <w:t>их организаций в 201</w:t>
      </w:r>
      <w:r w:rsidR="0070126F">
        <w:rPr>
          <w:sz w:val="28"/>
          <w:szCs w:val="28"/>
        </w:rPr>
        <w:t>8</w:t>
      </w:r>
      <w:r w:rsidR="004F6621">
        <w:rPr>
          <w:sz w:val="28"/>
          <w:szCs w:val="28"/>
        </w:rPr>
        <w:t xml:space="preserve"> году на </w:t>
      </w:r>
      <w:r w:rsidR="0070126F">
        <w:rPr>
          <w:sz w:val="28"/>
          <w:szCs w:val="28"/>
        </w:rPr>
        <w:t>1,5</w:t>
      </w:r>
      <w:r w:rsidR="003F11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процента от общего объема инвестиций осуществлялось за </w:t>
      </w:r>
      <w:r w:rsidR="004F6621">
        <w:rPr>
          <w:sz w:val="28"/>
          <w:szCs w:val="28"/>
        </w:rPr>
        <w:t xml:space="preserve">счет собственных средств и на </w:t>
      </w:r>
      <w:r w:rsidR="0070126F">
        <w:rPr>
          <w:sz w:val="28"/>
          <w:szCs w:val="28"/>
        </w:rPr>
        <w:t>98,5</w:t>
      </w:r>
      <w:r>
        <w:rPr>
          <w:sz w:val="28"/>
          <w:szCs w:val="28"/>
        </w:rPr>
        <w:t xml:space="preserve"> процентов – за счет привлеченных ресурсов (кредитов банков, бюджетных средств, заемных средств организаций, прочих источников). </w:t>
      </w:r>
    </w:p>
    <w:p w:rsidR="00245465" w:rsidRDefault="00DB6178" w:rsidP="002454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Позитивным изменениям в экономике способствовали реализуемые Администрац</w:t>
      </w:r>
      <w:r w:rsidR="00D46CEA">
        <w:rPr>
          <w:sz w:val="28"/>
          <w:szCs w:val="28"/>
        </w:rPr>
        <w:t>ией Красновского сельского поселения</w:t>
      </w:r>
      <w:r>
        <w:rPr>
          <w:sz w:val="28"/>
          <w:szCs w:val="28"/>
        </w:rPr>
        <w:t xml:space="preserve"> меры, направленные на стимулирование экономической активности и экономического роста в сфере создания благоприятных условий для привлечения инвестиций, развития субъектов малого и среднего предпринимательства</w:t>
      </w:r>
      <w:r w:rsidR="004F6621">
        <w:rPr>
          <w:sz w:val="28"/>
          <w:szCs w:val="28"/>
        </w:rPr>
        <w:t>.</w:t>
      </w:r>
    </w:p>
    <w:p w:rsidR="00245465" w:rsidRDefault="00245465" w:rsidP="001C44D2">
      <w:pPr>
        <w:ind w:firstLine="709"/>
        <w:jc w:val="both"/>
        <w:rPr>
          <w:szCs w:val="28"/>
        </w:rPr>
      </w:pPr>
    </w:p>
    <w:p w:rsidR="00DB6178" w:rsidRDefault="00DB6178">
      <w:pPr>
        <w:pStyle w:val="ListParagraph"/>
        <w:tabs>
          <w:tab w:val="left" w:pos="567"/>
        </w:tabs>
        <w:autoSpaceDE w:val="0"/>
        <w:ind w:left="0" w:firstLine="0"/>
        <w:jc w:val="center"/>
        <w:rPr>
          <w:szCs w:val="28"/>
        </w:rPr>
      </w:pPr>
      <w:r>
        <w:rPr>
          <w:szCs w:val="28"/>
        </w:rPr>
        <w:t>1.1. Создание благоприятных условий для привлечения инвестиций</w:t>
      </w:r>
    </w:p>
    <w:p w:rsidR="00DB6178" w:rsidRDefault="00DB61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Инвестицион</w:t>
      </w:r>
      <w:r w:rsidR="0089303E">
        <w:rPr>
          <w:sz w:val="28"/>
          <w:szCs w:val="28"/>
        </w:rPr>
        <w:t>ная политика Красновского сельского поселения</w:t>
      </w:r>
      <w:r>
        <w:rPr>
          <w:sz w:val="28"/>
          <w:szCs w:val="28"/>
        </w:rPr>
        <w:t xml:space="preserve"> реализуется в </w:t>
      </w:r>
      <w:r w:rsidR="0070126F">
        <w:rPr>
          <w:sz w:val="28"/>
          <w:szCs w:val="28"/>
        </w:rPr>
        <w:t>соответствии со</w:t>
      </w:r>
      <w:r>
        <w:rPr>
          <w:sz w:val="28"/>
          <w:szCs w:val="28"/>
        </w:rPr>
        <w:t xml:space="preserve"> Стратегией </w:t>
      </w:r>
      <w:r w:rsidR="0070126F" w:rsidRPr="00B61F06">
        <w:rPr>
          <w:color w:val="000000"/>
          <w:sz w:val="28"/>
          <w:szCs w:val="28"/>
        </w:rPr>
        <w:t>социально-экономического развития Ростовской области на период до 2030 года</w:t>
      </w:r>
      <w:r>
        <w:rPr>
          <w:sz w:val="28"/>
          <w:szCs w:val="28"/>
        </w:rPr>
        <w:t>, а также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 учетом </w:t>
      </w:r>
      <w:r w:rsidR="0070126F">
        <w:rPr>
          <w:sz w:val="28"/>
          <w:szCs w:val="28"/>
        </w:rPr>
        <w:t>требований Стандарта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деятельности органов исполнительной власти по обеспечению благоприятного инвестиционного климата, разработанного автономной некоммерческой организацией «Агентство стратегических инициатив по продвижению новых проектов».</w:t>
      </w:r>
    </w:p>
    <w:p w:rsidR="00DB6178" w:rsidRDefault="00DB6178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Инвестиционная </w:t>
      </w:r>
      <w:r w:rsidR="004F6621">
        <w:rPr>
          <w:sz w:val="28"/>
          <w:szCs w:val="28"/>
        </w:rPr>
        <w:t>деятельность</w:t>
      </w:r>
      <w:r w:rsidR="00DD724D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в 201</w:t>
      </w:r>
      <w:r w:rsidR="0070126F">
        <w:rPr>
          <w:sz w:val="28"/>
          <w:szCs w:val="28"/>
        </w:rPr>
        <w:t>8</w:t>
      </w:r>
      <w:r>
        <w:rPr>
          <w:sz w:val="28"/>
          <w:szCs w:val="28"/>
        </w:rPr>
        <w:t xml:space="preserve"> году отмечена позитивными тенденциями, определяемыми ростом объемов инвестиций в основной капитал.</w:t>
      </w:r>
    </w:p>
    <w:p w:rsidR="00DB6178" w:rsidRDefault="00DB61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основным факторам, ограничивающим инвестиционную д</w:t>
      </w:r>
      <w:r w:rsidR="00DD724D">
        <w:rPr>
          <w:sz w:val="28"/>
          <w:szCs w:val="28"/>
        </w:rPr>
        <w:t>еятельность в Красновском сельском поселении</w:t>
      </w:r>
      <w:r>
        <w:rPr>
          <w:sz w:val="28"/>
          <w:szCs w:val="28"/>
        </w:rPr>
        <w:t>, в 201</w:t>
      </w:r>
      <w:r w:rsidR="0070126F">
        <w:rPr>
          <w:sz w:val="28"/>
          <w:szCs w:val="28"/>
        </w:rPr>
        <w:t>8</w:t>
      </w:r>
      <w:r>
        <w:rPr>
          <w:sz w:val="28"/>
          <w:szCs w:val="28"/>
        </w:rPr>
        <w:t xml:space="preserve"> году следует отнести:</w:t>
      </w:r>
    </w:p>
    <w:p w:rsidR="00DB6178" w:rsidRDefault="00DB61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недостаток собственных</w:t>
      </w:r>
      <w:r w:rsidR="003F113E">
        <w:rPr>
          <w:sz w:val="28"/>
          <w:szCs w:val="28"/>
        </w:rPr>
        <w:t xml:space="preserve"> финансовых средств предприятий;</w:t>
      </w:r>
    </w:p>
    <w:p w:rsidR="00DB6178" w:rsidRDefault="00DB61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bCs/>
          <w:sz w:val="28"/>
          <w:szCs w:val="28"/>
        </w:rPr>
        <w:t>едостаточный уровень доступности финансовых ресурсов кредитных организаций, в том числе, для малого и среднего бизнеса, реализующего инвестиционные проекты на</w:t>
      </w:r>
      <w:r w:rsidR="00DD724D">
        <w:rPr>
          <w:bCs/>
          <w:sz w:val="28"/>
          <w:szCs w:val="28"/>
        </w:rPr>
        <w:t xml:space="preserve"> территории Красновского сельского поселения</w:t>
      </w:r>
      <w:r w:rsidR="003F113E">
        <w:rPr>
          <w:bCs/>
          <w:sz w:val="28"/>
          <w:szCs w:val="28"/>
        </w:rPr>
        <w:t>;</w:t>
      </w:r>
    </w:p>
    <w:p w:rsidR="00DB6178" w:rsidRDefault="00DB61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bCs/>
          <w:sz w:val="28"/>
          <w:szCs w:val="28"/>
        </w:rPr>
        <w:t>едостаточный уровень и высокую стоимость развития инженерной и транс</w:t>
      </w:r>
      <w:r w:rsidR="00DD724D">
        <w:rPr>
          <w:bCs/>
          <w:sz w:val="28"/>
          <w:szCs w:val="28"/>
        </w:rPr>
        <w:t xml:space="preserve">портной инфраструктуры, </w:t>
      </w:r>
      <w:r w:rsidR="00DD724D">
        <w:rPr>
          <w:sz w:val="28"/>
          <w:szCs w:val="28"/>
        </w:rPr>
        <w:t>административные барьеры.</w:t>
      </w:r>
    </w:p>
    <w:p w:rsidR="00DB6178" w:rsidRDefault="00DB6178">
      <w:pPr>
        <w:autoSpaceDE w:val="0"/>
        <w:ind w:firstLine="709"/>
        <w:jc w:val="both"/>
        <w:rPr>
          <w:sz w:val="28"/>
          <w:szCs w:val="28"/>
        </w:rPr>
      </w:pPr>
    </w:p>
    <w:p w:rsidR="00DB6178" w:rsidRDefault="00DB6178">
      <w:pPr>
        <w:pStyle w:val="ListParagraph"/>
        <w:tabs>
          <w:tab w:val="left" w:pos="142"/>
          <w:tab w:val="left" w:pos="567"/>
        </w:tabs>
        <w:autoSpaceDE w:val="0"/>
        <w:ind w:left="0" w:firstLine="0"/>
        <w:jc w:val="center"/>
        <w:rPr>
          <w:szCs w:val="28"/>
        </w:rPr>
      </w:pPr>
      <w:r>
        <w:rPr>
          <w:szCs w:val="28"/>
        </w:rPr>
        <w:t>1.2.Развитие субъектов малого и среднего предпринимательства</w:t>
      </w:r>
    </w:p>
    <w:p w:rsidR="00DB6178" w:rsidRDefault="00DB6178" w:rsidP="00B805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по развитию и поддержке предпринимательства ведется Ад</w:t>
      </w:r>
      <w:r w:rsidR="00DD724D">
        <w:rPr>
          <w:sz w:val="28"/>
          <w:szCs w:val="28"/>
        </w:rPr>
        <w:t xml:space="preserve">министрацией Красновского сельского </w:t>
      </w:r>
      <w:r w:rsidR="00F56F5F">
        <w:rPr>
          <w:sz w:val="28"/>
          <w:szCs w:val="28"/>
        </w:rPr>
        <w:t>поселения системно</w:t>
      </w:r>
      <w:r>
        <w:rPr>
          <w:spacing w:val="-4"/>
          <w:sz w:val="28"/>
          <w:szCs w:val="28"/>
        </w:rPr>
        <w:t xml:space="preserve"> и целенаправленно </w:t>
      </w:r>
      <w:r>
        <w:rPr>
          <w:sz w:val="28"/>
          <w:szCs w:val="28"/>
        </w:rPr>
        <w:t>с применением программно-целевого комплексного подхода.</w:t>
      </w:r>
    </w:p>
    <w:p w:rsidR="00DB6178" w:rsidRDefault="00DB6178" w:rsidP="00B805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реализуется Муниципальная долгосрочная целевая программа </w:t>
      </w:r>
      <w:r w:rsidR="0070126F">
        <w:rPr>
          <w:sz w:val="28"/>
          <w:szCs w:val="28"/>
        </w:rPr>
        <w:t>«Экономическое развитие и инновационная экономика»</w:t>
      </w:r>
      <w:r>
        <w:rPr>
          <w:sz w:val="28"/>
          <w:szCs w:val="28"/>
        </w:rPr>
        <w:t>.</w:t>
      </w:r>
    </w:p>
    <w:p w:rsidR="00DB6178" w:rsidRDefault="00B20B0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поселении</w:t>
      </w:r>
      <w:r w:rsidR="00DB6178">
        <w:rPr>
          <w:sz w:val="28"/>
          <w:szCs w:val="28"/>
        </w:rPr>
        <w:t xml:space="preserve"> организована работа по пропаганде и популяризации предпринимательской деятельности, в том числе путем освещения вопросов предпринимательства</w:t>
      </w:r>
      <w:r w:rsidR="0089303E">
        <w:rPr>
          <w:sz w:val="28"/>
          <w:szCs w:val="28"/>
        </w:rPr>
        <w:t xml:space="preserve"> </w:t>
      </w:r>
      <w:r w:rsidR="00DB6178">
        <w:rPr>
          <w:sz w:val="28"/>
          <w:szCs w:val="28"/>
        </w:rPr>
        <w:t>на официальном сайте А</w:t>
      </w:r>
      <w:r w:rsidR="0089303E">
        <w:rPr>
          <w:sz w:val="28"/>
          <w:szCs w:val="28"/>
        </w:rPr>
        <w:t>дминистрации Красновского сельского поселения</w:t>
      </w:r>
      <w:r w:rsidR="00DB6178">
        <w:rPr>
          <w:sz w:val="28"/>
          <w:szCs w:val="28"/>
        </w:rPr>
        <w:t xml:space="preserve">, проведения </w:t>
      </w:r>
      <w:r w:rsidR="00DB6178">
        <w:rPr>
          <w:bCs/>
          <w:sz w:val="28"/>
          <w:szCs w:val="28"/>
        </w:rPr>
        <w:t xml:space="preserve">семинаров, «круглых столов», мастер-классов по вопросам </w:t>
      </w:r>
      <w:r w:rsidR="00DB6178">
        <w:rPr>
          <w:sz w:val="28"/>
          <w:szCs w:val="28"/>
        </w:rPr>
        <w:t>развития малого и среднего предпринимательства.</w:t>
      </w:r>
    </w:p>
    <w:p w:rsidR="00FF647E" w:rsidRDefault="00FF647E">
      <w:pPr>
        <w:autoSpaceDE w:val="0"/>
        <w:ind w:firstLine="709"/>
        <w:jc w:val="both"/>
        <w:rPr>
          <w:sz w:val="28"/>
          <w:szCs w:val="28"/>
        </w:rPr>
      </w:pPr>
    </w:p>
    <w:p w:rsidR="00FF647E" w:rsidRPr="00FF647E" w:rsidRDefault="00FF647E" w:rsidP="00FF647E">
      <w:pPr>
        <w:autoSpaceDE w:val="0"/>
        <w:ind w:firstLine="709"/>
        <w:jc w:val="center"/>
        <w:rPr>
          <w:sz w:val="28"/>
          <w:szCs w:val="28"/>
        </w:rPr>
      </w:pPr>
      <w:r w:rsidRPr="00FF647E">
        <w:rPr>
          <w:sz w:val="28"/>
          <w:szCs w:val="28"/>
        </w:rPr>
        <w:t>1.3. Защита прав потребителей</w:t>
      </w:r>
    </w:p>
    <w:p w:rsidR="00FF647E" w:rsidRPr="00FF647E" w:rsidRDefault="00FF647E" w:rsidP="00FF647E">
      <w:pPr>
        <w:autoSpaceDE w:val="0"/>
        <w:ind w:firstLine="709"/>
        <w:jc w:val="both"/>
        <w:rPr>
          <w:sz w:val="28"/>
          <w:szCs w:val="28"/>
        </w:rPr>
      </w:pPr>
      <w:r w:rsidRPr="00FF647E">
        <w:rPr>
          <w:sz w:val="28"/>
          <w:szCs w:val="28"/>
        </w:rPr>
        <w:t>В настоящее время законодательство о защите прав потребителей предоставляет ряд преференций потребителю, как экономически более слабому звену. Однако в связи с тем, что технический прогресс опережает принятие соответствующих правовых актов, актуальным вопросом остается минимизация рисков для участников гражданского оборота, в том числе потребителей.</w:t>
      </w:r>
    </w:p>
    <w:p w:rsidR="00FF647E" w:rsidRPr="00FF647E" w:rsidRDefault="00FF647E" w:rsidP="00FF647E">
      <w:pPr>
        <w:autoSpaceDE w:val="0"/>
        <w:ind w:firstLine="709"/>
        <w:jc w:val="both"/>
        <w:rPr>
          <w:sz w:val="28"/>
          <w:szCs w:val="28"/>
        </w:rPr>
      </w:pPr>
      <w:r w:rsidRPr="00FF647E">
        <w:rPr>
          <w:sz w:val="28"/>
          <w:szCs w:val="28"/>
        </w:rPr>
        <w:t>Недостаточное внимание к данному вопросу со стороны органов местного самоуправления негативно сказывается на уровне защищенности потребителей от действий недобросовестных изготовителей, исполнителей, продавцов, а также на эффективности работы по защите прав потребителей в целом.</w:t>
      </w:r>
    </w:p>
    <w:p w:rsidR="00FF647E" w:rsidRPr="00FF647E" w:rsidRDefault="00FF647E" w:rsidP="00FF647E">
      <w:pPr>
        <w:autoSpaceDE w:val="0"/>
        <w:ind w:firstLine="709"/>
        <w:jc w:val="both"/>
        <w:rPr>
          <w:sz w:val="28"/>
          <w:szCs w:val="28"/>
        </w:rPr>
      </w:pPr>
      <w:r w:rsidRPr="00FF647E">
        <w:rPr>
          <w:sz w:val="28"/>
          <w:szCs w:val="28"/>
        </w:rPr>
        <w:t xml:space="preserve">Основным направлением в вопросах защиты прав потребителей должно стать создание на территории </w:t>
      </w:r>
      <w:r>
        <w:rPr>
          <w:sz w:val="28"/>
          <w:szCs w:val="28"/>
        </w:rPr>
        <w:t>Красновского сельского поселения</w:t>
      </w:r>
      <w:r w:rsidRPr="00FF647E">
        <w:rPr>
          <w:sz w:val="28"/>
          <w:szCs w:val="28"/>
        </w:rPr>
        <w:t xml:space="preserve"> благоприятных условий для реализации потребителями своих законных прав, а также обеспечения их соблюдения. Наиболее эффективным методом борьбы с правонарушениями на потребительском рынке, в большей степени отвечающим интересам жителей </w:t>
      </w:r>
      <w:r>
        <w:rPr>
          <w:sz w:val="28"/>
          <w:szCs w:val="28"/>
        </w:rPr>
        <w:t>Красновского сельского поселения</w:t>
      </w:r>
      <w:r w:rsidRPr="00FF647E">
        <w:rPr>
          <w:sz w:val="28"/>
          <w:szCs w:val="28"/>
        </w:rPr>
        <w:t>, является не защита уже нарушенных прав, а их предупреждение и профилактика.</w:t>
      </w:r>
    </w:p>
    <w:p w:rsidR="00DB6178" w:rsidRDefault="00DB6178">
      <w:pPr>
        <w:autoSpaceDE w:val="0"/>
        <w:ind w:firstLine="709"/>
        <w:jc w:val="both"/>
        <w:rPr>
          <w:sz w:val="28"/>
          <w:szCs w:val="28"/>
          <w:shd w:val="clear" w:color="auto" w:fill="99FFFF"/>
        </w:rPr>
      </w:pPr>
    </w:p>
    <w:p w:rsidR="00DB6178" w:rsidRDefault="00FF647E" w:rsidP="003F113E">
      <w:pPr>
        <w:pStyle w:val="211"/>
        <w:tabs>
          <w:tab w:val="left" w:pos="5529"/>
        </w:tabs>
        <w:ind w:left="720" w:firstLine="0"/>
        <w:jc w:val="center"/>
        <w:rPr>
          <w:szCs w:val="28"/>
        </w:rPr>
      </w:pPr>
      <w:r>
        <w:rPr>
          <w:szCs w:val="28"/>
        </w:rPr>
        <w:t>1.4</w:t>
      </w:r>
      <w:r w:rsidR="00DB6178">
        <w:rPr>
          <w:szCs w:val="28"/>
        </w:rPr>
        <w:t>. Прогноз экономичес</w:t>
      </w:r>
      <w:r w:rsidR="0089303E">
        <w:rPr>
          <w:szCs w:val="28"/>
        </w:rPr>
        <w:t>кого развития Красновского сельского поселения</w:t>
      </w:r>
    </w:p>
    <w:p w:rsidR="00DB6178" w:rsidRDefault="00DB6178">
      <w:pPr>
        <w:pStyle w:val="211"/>
        <w:tabs>
          <w:tab w:val="left" w:pos="5529"/>
        </w:tabs>
        <w:ind w:firstLine="709"/>
        <w:rPr>
          <w:szCs w:val="28"/>
        </w:rPr>
      </w:pPr>
      <w:r>
        <w:rPr>
          <w:szCs w:val="28"/>
        </w:rPr>
        <w:t>В долгосрочной перспективе развитие малого и среднего предпринимательства будет определяться следующими основными тенденциями:</w:t>
      </w:r>
    </w:p>
    <w:p w:rsidR="00DB6178" w:rsidRDefault="00DB6178">
      <w:pPr>
        <w:pStyle w:val="211"/>
        <w:tabs>
          <w:tab w:val="left" w:pos="5529"/>
        </w:tabs>
        <w:ind w:firstLine="709"/>
        <w:rPr>
          <w:szCs w:val="28"/>
        </w:rPr>
      </w:pPr>
      <w:r>
        <w:rPr>
          <w:szCs w:val="28"/>
        </w:rPr>
        <w:t>увеличение количества малых и средних предпри</w:t>
      </w:r>
      <w:r w:rsidR="0089303E">
        <w:rPr>
          <w:szCs w:val="28"/>
        </w:rPr>
        <w:t>ятий в 20</w:t>
      </w:r>
      <w:r w:rsidR="00B80565">
        <w:rPr>
          <w:szCs w:val="28"/>
        </w:rPr>
        <w:t>3</w:t>
      </w:r>
      <w:r w:rsidR="0089303E">
        <w:rPr>
          <w:szCs w:val="28"/>
        </w:rPr>
        <w:t xml:space="preserve">0 году </w:t>
      </w:r>
      <w:r w:rsidR="0089303E">
        <w:rPr>
          <w:szCs w:val="28"/>
        </w:rPr>
        <w:br/>
        <w:t>на 5</w:t>
      </w:r>
      <w:r>
        <w:rPr>
          <w:szCs w:val="28"/>
        </w:rPr>
        <w:t xml:space="preserve"> процентов к 201</w:t>
      </w:r>
      <w:r w:rsidR="00B80565">
        <w:rPr>
          <w:szCs w:val="28"/>
        </w:rPr>
        <w:t>8</w:t>
      </w:r>
      <w:r>
        <w:rPr>
          <w:szCs w:val="28"/>
        </w:rPr>
        <w:t xml:space="preserve"> году;</w:t>
      </w:r>
    </w:p>
    <w:p w:rsidR="00DB6178" w:rsidRDefault="00DB6178">
      <w:pPr>
        <w:pStyle w:val="211"/>
        <w:tabs>
          <w:tab w:val="left" w:pos="5529"/>
        </w:tabs>
        <w:ind w:firstLine="709"/>
        <w:rPr>
          <w:szCs w:val="28"/>
        </w:rPr>
      </w:pPr>
      <w:r>
        <w:rPr>
          <w:szCs w:val="28"/>
        </w:rPr>
        <w:t>увеличение среднесписочной численности работников малых и сред</w:t>
      </w:r>
      <w:r w:rsidR="0089303E">
        <w:rPr>
          <w:szCs w:val="28"/>
        </w:rPr>
        <w:t>них предприятий в 20</w:t>
      </w:r>
      <w:r w:rsidR="00B80565">
        <w:rPr>
          <w:szCs w:val="28"/>
        </w:rPr>
        <w:t>3</w:t>
      </w:r>
      <w:r w:rsidR="0089303E">
        <w:rPr>
          <w:szCs w:val="28"/>
        </w:rPr>
        <w:t>0 году на 3</w:t>
      </w:r>
      <w:r>
        <w:rPr>
          <w:szCs w:val="28"/>
        </w:rPr>
        <w:t xml:space="preserve"> процентов к 201</w:t>
      </w:r>
      <w:r w:rsidR="00B80565">
        <w:rPr>
          <w:szCs w:val="28"/>
        </w:rPr>
        <w:t>8</w:t>
      </w:r>
      <w:r>
        <w:rPr>
          <w:szCs w:val="28"/>
        </w:rPr>
        <w:t>году;</w:t>
      </w:r>
    </w:p>
    <w:p w:rsidR="00DB6178" w:rsidRDefault="00DB6178">
      <w:pPr>
        <w:pStyle w:val="211"/>
        <w:tabs>
          <w:tab w:val="left" w:pos="5529"/>
        </w:tabs>
        <w:ind w:firstLine="709"/>
        <w:rPr>
          <w:szCs w:val="28"/>
        </w:rPr>
      </w:pPr>
      <w:r>
        <w:rPr>
          <w:szCs w:val="28"/>
        </w:rPr>
        <w:t>рост оборотов малых и средних предприятий в 20</w:t>
      </w:r>
      <w:r w:rsidR="00B80565">
        <w:rPr>
          <w:szCs w:val="28"/>
        </w:rPr>
        <w:t>3</w:t>
      </w:r>
      <w:r>
        <w:rPr>
          <w:szCs w:val="28"/>
        </w:rPr>
        <w:t xml:space="preserve">0 году в 2 раза </w:t>
      </w:r>
      <w:r>
        <w:rPr>
          <w:szCs w:val="28"/>
        </w:rPr>
        <w:br/>
        <w:t>к 201</w:t>
      </w:r>
      <w:r w:rsidR="00B80565">
        <w:rPr>
          <w:szCs w:val="28"/>
        </w:rPr>
        <w:t>8</w:t>
      </w:r>
      <w:r>
        <w:rPr>
          <w:szCs w:val="28"/>
        </w:rPr>
        <w:t> году.</w:t>
      </w:r>
    </w:p>
    <w:p w:rsidR="00DB6178" w:rsidRDefault="00DB6178">
      <w:pPr>
        <w:ind w:firstLine="709"/>
        <w:jc w:val="both"/>
        <w:rPr>
          <w:szCs w:val="28"/>
        </w:rPr>
      </w:pPr>
    </w:p>
    <w:p w:rsidR="00DB6178" w:rsidRDefault="00FF647E">
      <w:pPr>
        <w:pStyle w:val="211"/>
        <w:tabs>
          <w:tab w:val="left" w:pos="5529"/>
        </w:tabs>
        <w:ind w:left="720" w:firstLine="0"/>
        <w:jc w:val="center"/>
        <w:rPr>
          <w:szCs w:val="28"/>
        </w:rPr>
      </w:pPr>
      <w:r>
        <w:rPr>
          <w:szCs w:val="28"/>
        </w:rPr>
        <w:t>1.5</w:t>
      </w:r>
      <w:r w:rsidR="00DB6178">
        <w:rPr>
          <w:szCs w:val="28"/>
        </w:rPr>
        <w:t>. Потенциал экономическ</w:t>
      </w:r>
      <w:r w:rsidR="0089303E">
        <w:rPr>
          <w:szCs w:val="28"/>
        </w:rPr>
        <w:t>ого развития Красновского сельского поселения</w:t>
      </w:r>
    </w:p>
    <w:p w:rsidR="00DB6178" w:rsidRDefault="008930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Красновское сельское поселение </w:t>
      </w:r>
      <w:r w:rsidR="00DB6178">
        <w:rPr>
          <w:sz w:val="28"/>
          <w:szCs w:val="28"/>
        </w:rPr>
        <w:t xml:space="preserve">обладает значительным потенциалом для создания благоприятного предпринимательского и инвестиционного климата, обусловленным совокупностью </w:t>
      </w:r>
      <w:r w:rsidR="003F113E">
        <w:rPr>
          <w:sz w:val="28"/>
          <w:szCs w:val="28"/>
        </w:rPr>
        <w:t>конкурентных преимуществ поселения</w:t>
      </w:r>
      <w:r w:rsidR="00DB6178">
        <w:rPr>
          <w:sz w:val="28"/>
          <w:szCs w:val="28"/>
        </w:rPr>
        <w:t xml:space="preserve">, таких как благоприятные природно-климатические условия, выгодное геоэкономическое и геополитическое положение, развитая транспортная </w:t>
      </w:r>
      <w:r w:rsidR="00F56F5F">
        <w:rPr>
          <w:sz w:val="28"/>
          <w:szCs w:val="28"/>
        </w:rPr>
        <w:t>инфраструктура, уровень</w:t>
      </w:r>
      <w:r w:rsidR="00DB6178">
        <w:rPr>
          <w:bCs/>
          <w:iCs/>
          <w:sz w:val="28"/>
          <w:szCs w:val="28"/>
        </w:rPr>
        <w:t xml:space="preserve"> развития малого и среднего </w:t>
      </w:r>
      <w:r w:rsidR="00F56F5F">
        <w:rPr>
          <w:bCs/>
          <w:iCs/>
          <w:sz w:val="28"/>
          <w:szCs w:val="28"/>
        </w:rPr>
        <w:t>бизнеса, социально</w:t>
      </w:r>
      <w:r w:rsidR="00DB6178">
        <w:rPr>
          <w:bCs/>
          <w:iCs/>
          <w:sz w:val="28"/>
          <w:szCs w:val="28"/>
        </w:rPr>
        <w:t>-политическая стабильность в регионе</w:t>
      </w:r>
      <w:r w:rsidR="00DB6178">
        <w:rPr>
          <w:sz w:val="28"/>
          <w:szCs w:val="28"/>
        </w:rPr>
        <w:t>.</w:t>
      </w:r>
    </w:p>
    <w:p w:rsidR="003F113E" w:rsidRDefault="003F113E">
      <w:pPr>
        <w:ind w:firstLine="709"/>
        <w:jc w:val="both"/>
        <w:rPr>
          <w:szCs w:val="28"/>
        </w:rPr>
      </w:pPr>
    </w:p>
    <w:p w:rsidR="00DB6178" w:rsidRDefault="00FF647E" w:rsidP="003F113E">
      <w:pPr>
        <w:pStyle w:val="211"/>
        <w:tabs>
          <w:tab w:val="left" w:pos="5529"/>
        </w:tabs>
        <w:ind w:left="720" w:firstLine="0"/>
        <w:jc w:val="center"/>
        <w:rPr>
          <w:szCs w:val="28"/>
        </w:rPr>
      </w:pPr>
      <w:r>
        <w:rPr>
          <w:szCs w:val="28"/>
        </w:rPr>
        <w:t>1.6</w:t>
      </w:r>
      <w:r w:rsidR="00DB6178">
        <w:rPr>
          <w:szCs w:val="28"/>
        </w:rPr>
        <w:t>. Приоритеты и цел</w:t>
      </w:r>
      <w:r w:rsidR="008A356B">
        <w:rPr>
          <w:szCs w:val="28"/>
        </w:rPr>
        <w:t>и муниципальной политики Красновского сельского поселения</w:t>
      </w:r>
    </w:p>
    <w:p w:rsidR="00DB6178" w:rsidRDefault="00DB61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Стратегией социально-экономическо</w:t>
      </w:r>
      <w:r w:rsidR="008A356B">
        <w:rPr>
          <w:sz w:val="28"/>
          <w:szCs w:val="28"/>
        </w:rPr>
        <w:t xml:space="preserve">го развития Красновского сельского поселения </w:t>
      </w:r>
      <w:r>
        <w:rPr>
          <w:sz w:val="28"/>
          <w:szCs w:val="28"/>
        </w:rPr>
        <w:t>на период до 20</w:t>
      </w:r>
      <w:r w:rsidR="00B80565">
        <w:rPr>
          <w:sz w:val="28"/>
          <w:szCs w:val="28"/>
        </w:rPr>
        <w:t>3</w:t>
      </w:r>
      <w:r>
        <w:rPr>
          <w:sz w:val="28"/>
          <w:szCs w:val="28"/>
        </w:rPr>
        <w:t xml:space="preserve">0 года определены основные приоритеты и направления развития области на среднесрочную и долгосрочную перспективу. Согласно </w:t>
      </w:r>
      <w:r w:rsidR="00F56F5F">
        <w:rPr>
          <w:sz w:val="28"/>
          <w:szCs w:val="28"/>
        </w:rPr>
        <w:t>Стратегии,</w:t>
      </w:r>
      <w:r>
        <w:rPr>
          <w:sz w:val="28"/>
          <w:szCs w:val="28"/>
        </w:rPr>
        <w:t xml:space="preserve"> основными приоритетами </w:t>
      </w:r>
      <w:r w:rsidR="003F113E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политики в сфере экономическо</w:t>
      </w:r>
      <w:r w:rsidR="008A356B">
        <w:rPr>
          <w:sz w:val="28"/>
          <w:szCs w:val="28"/>
        </w:rPr>
        <w:t xml:space="preserve">го развития Красновского сельского поселения </w:t>
      </w:r>
      <w:r>
        <w:rPr>
          <w:sz w:val="28"/>
          <w:szCs w:val="28"/>
        </w:rPr>
        <w:t>являются:</w:t>
      </w:r>
    </w:p>
    <w:p w:rsidR="00FF647E" w:rsidRDefault="00FF647E">
      <w:pPr>
        <w:autoSpaceDE w:val="0"/>
        <w:ind w:firstLine="709"/>
        <w:jc w:val="both"/>
        <w:rPr>
          <w:sz w:val="28"/>
          <w:szCs w:val="28"/>
        </w:rPr>
      </w:pPr>
      <w:r w:rsidRPr="00FF647E">
        <w:rPr>
          <w:sz w:val="28"/>
          <w:szCs w:val="28"/>
        </w:rPr>
        <w:t xml:space="preserve">повышение конкурентоспособности экономики и реализация инвестиционного потенциала </w:t>
      </w:r>
      <w:r>
        <w:rPr>
          <w:sz w:val="28"/>
          <w:szCs w:val="28"/>
        </w:rPr>
        <w:t>Красновского сельского поселения</w:t>
      </w:r>
      <w:r w:rsidRPr="00FF647E">
        <w:rPr>
          <w:sz w:val="28"/>
          <w:szCs w:val="28"/>
        </w:rPr>
        <w:t>;</w:t>
      </w:r>
    </w:p>
    <w:p w:rsidR="00DB6178" w:rsidRDefault="00DB61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благоприятных условий для развития малого и среднего бизнеса;</w:t>
      </w:r>
    </w:p>
    <w:p w:rsidR="00DB6178" w:rsidRDefault="00DB61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пр</w:t>
      </w:r>
      <w:r w:rsidR="003F113E">
        <w:rPr>
          <w:sz w:val="28"/>
          <w:szCs w:val="28"/>
        </w:rPr>
        <w:t>авовой грамотности потребителей.</w:t>
      </w:r>
    </w:p>
    <w:p w:rsidR="003F113E" w:rsidRDefault="003F113E">
      <w:pPr>
        <w:autoSpaceDE w:val="0"/>
        <w:ind w:firstLine="709"/>
        <w:jc w:val="both"/>
        <w:rPr>
          <w:sz w:val="28"/>
          <w:szCs w:val="28"/>
        </w:rPr>
      </w:pPr>
    </w:p>
    <w:p w:rsidR="00DB6178" w:rsidRDefault="008A356B">
      <w:pPr>
        <w:pStyle w:val="ListParagraph"/>
        <w:autoSpaceDE w:val="0"/>
        <w:ind w:firstLine="0"/>
        <w:jc w:val="center"/>
        <w:rPr>
          <w:szCs w:val="28"/>
        </w:rPr>
      </w:pPr>
      <w:r>
        <w:rPr>
          <w:szCs w:val="28"/>
        </w:rPr>
        <w:t>1.6</w:t>
      </w:r>
      <w:r w:rsidR="00DB6178">
        <w:rPr>
          <w:szCs w:val="28"/>
        </w:rPr>
        <w:t>. Анализ рисков реализации муниципальной программы и описание мер управления рисками реализации муниципальной программы</w:t>
      </w:r>
    </w:p>
    <w:p w:rsidR="00DB6178" w:rsidRDefault="00DB617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Риск неуспешной реализации муниципальной программы в части создания благоприятного инвестиционного климата связан с влиянием следующих групп рисков и негативных факторов.</w:t>
      </w:r>
    </w:p>
    <w:p w:rsidR="00DB6178" w:rsidRDefault="00DB617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Мировые тенденции экономического развития оказывают существенное влияние на инвести</w:t>
      </w:r>
      <w:r w:rsidR="008A356B">
        <w:rPr>
          <w:bCs/>
          <w:sz w:val="28"/>
          <w:szCs w:val="28"/>
        </w:rPr>
        <w:t>ционную привлекательность поселения</w:t>
      </w:r>
      <w:r>
        <w:rPr>
          <w:bCs/>
          <w:sz w:val="28"/>
          <w:szCs w:val="28"/>
        </w:rPr>
        <w:t xml:space="preserve">. Негативные изменения в экономике развитых стран существенно скажутся на объеме и структуре инвестиций в регионе, в том числе </w:t>
      </w:r>
      <w:r>
        <w:rPr>
          <w:sz w:val="28"/>
          <w:szCs w:val="28"/>
        </w:rPr>
        <w:t xml:space="preserve">в связи с возможным </w:t>
      </w:r>
      <w:r w:rsidR="00F56F5F">
        <w:rPr>
          <w:sz w:val="28"/>
          <w:szCs w:val="28"/>
        </w:rPr>
        <w:t>увеличением оттока</w:t>
      </w:r>
      <w:r>
        <w:rPr>
          <w:sz w:val="28"/>
          <w:szCs w:val="28"/>
        </w:rPr>
        <w:t xml:space="preserve"> капиталов из России.</w:t>
      </w:r>
    </w:p>
    <w:p w:rsidR="00DB6178" w:rsidRDefault="00DB61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Другим не менее важным риском реализации муниципальной программы может стать рост издержек инвесторов при проведении соответствующей налоговой, тарифной, бюджетной политики на </w:t>
      </w:r>
      <w:r w:rsidR="00F56F5F">
        <w:rPr>
          <w:sz w:val="28"/>
          <w:szCs w:val="28"/>
        </w:rPr>
        <w:t>федеральном и</w:t>
      </w:r>
      <w:r>
        <w:rPr>
          <w:sz w:val="28"/>
          <w:szCs w:val="28"/>
        </w:rPr>
        <w:t xml:space="preserve"> региональном уровне. Рост затрат на ведение бизнеса негативным образо</w:t>
      </w:r>
      <w:r w:rsidR="008A356B">
        <w:rPr>
          <w:sz w:val="28"/>
          <w:szCs w:val="28"/>
        </w:rPr>
        <w:t>м отразится на Красновском сельском поселении</w:t>
      </w:r>
      <w:r>
        <w:rPr>
          <w:sz w:val="28"/>
          <w:szCs w:val="28"/>
        </w:rPr>
        <w:t>.</w:t>
      </w:r>
    </w:p>
    <w:p w:rsidR="00DB6178" w:rsidRDefault="00DB61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следует отметить риски, связанные с денежно-кредитной политикой Центрального банка Российской Федерации по регулированию банковских резервов, процентной ставки и валютного курса, что может сказаться на стоимости кредитных ресурсов для реализации инвестиционных проектов.</w:t>
      </w:r>
    </w:p>
    <w:p w:rsidR="00DB6178" w:rsidRDefault="00DB61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Риск неуспешной реализации муниципальной программы в части развития субъектов МСП при исключении форс-мажорных обстоятельств оценивается как минимальный. </w:t>
      </w:r>
    </w:p>
    <w:p w:rsidR="00DB6178" w:rsidRDefault="00DB6178" w:rsidP="003F113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 не менее, необходимо отметить возможные риски при реализации программы, связанные с совершенствованием нормативного обеспечения деятельности, что в целом может привести к замедлению темпов развития сферы малого и среднего предпринимательства.</w:t>
      </w:r>
    </w:p>
    <w:p w:rsidR="00DB6178" w:rsidRDefault="00DB6178">
      <w:pPr>
        <w:pStyle w:val="15"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Макроэкономические риски.</w:t>
      </w:r>
    </w:p>
    <w:p w:rsidR="00DB6178" w:rsidRDefault="00DB6178">
      <w:pPr>
        <w:pStyle w:val="15"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 риском выполнения муниципальной программы является реализация инерционного сценария развития российской экономики, связанного с сохранением структурных деформаций и снижением конкурентоспособности отечественных производств, дальнейшим усилением зависимости от конъюнктуры мировых товарных рынков. </w:t>
      </w:r>
    </w:p>
    <w:p w:rsidR="00DB6178" w:rsidRDefault="00DB6178">
      <w:pPr>
        <w:pStyle w:val="15"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Значительные риски выполнения муниципальной программы обусловлены возможностью ухудшения мировой общехозяйственной и товарной конъюнктуры.</w:t>
      </w:r>
    </w:p>
    <w:p w:rsidR="00DB6178" w:rsidRDefault="00DB617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Риски, связанные с человеческим фактором.</w:t>
      </w:r>
    </w:p>
    <w:p w:rsidR="00DB6178" w:rsidRDefault="00DB617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Риск получения низкого уровня эффективности выполнения мероприятий программы из-за недостаточной квалификации персонала. Механизм минимизации такого риска состоит в привлечении к исполнению мероприятий программы высококлассных специалистов.</w:t>
      </w:r>
    </w:p>
    <w:p w:rsidR="00DB6178" w:rsidRDefault="00DB6178">
      <w:pPr>
        <w:spacing w:line="228" w:lineRule="auto"/>
        <w:ind w:firstLine="709"/>
        <w:jc w:val="both"/>
        <w:rPr>
          <w:sz w:val="28"/>
          <w:szCs w:val="28"/>
        </w:rPr>
      </w:pPr>
    </w:p>
    <w:p w:rsidR="00DB6178" w:rsidRDefault="00DB6178">
      <w:pPr>
        <w:pStyle w:val="ConsPlusNormal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2. Цели, задачи и показатели (индикаторы), основные ожидаемые конечные результаты, сроки и этапы реализации муниципальной программы</w:t>
      </w:r>
    </w:p>
    <w:p w:rsidR="00DB6178" w:rsidRDefault="00DB6178">
      <w:pPr>
        <w:ind w:firstLine="709"/>
        <w:jc w:val="both"/>
        <w:rPr>
          <w:sz w:val="28"/>
          <w:szCs w:val="28"/>
        </w:rPr>
      </w:pPr>
    </w:p>
    <w:p w:rsidR="00DB6178" w:rsidRDefault="00DB61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обозначенных выше основных проблем и приоритетов муниципальной политики, целями муниципальной политики в рамках реализации настоящей м</w:t>
      </w:r>
      <w:r w:rsidR="003F113E">
        <w:rPr>
          <w:sz w:val="28"/>
          <w:szCs w:val="28"/>
        </w:rPr>
        <w:t>униципальной программы являются:</w:t>
      </w:r>
    </w:p>
    <w:p w:rsidR="00CE69BC" w:rsidRDefault="00CE69BC" w:rsidP="00CE69BC">
      <w:pPr>
        <w:autoSpaceDE w:val="0"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CE69BC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 благоприятного инвестиционного климата;</w:t>
      </w:r>
    </w:p>
    <w:p w:rsidR="003F113E" w:rsidRDefault="00DB6178" w:rsidP="003F113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113E">
        <w:rPr>
          <w:sz w:val="28"/>
          <w:szCs w:val="28"/>
        </w:rPr>
        <w:t>- улучшение условий ведения бизнеса в Красновском сельском поселении;</w:t>
      </w:r>
    </w:p>
    <w:p w:rsidR="00DB6178" w:rsidRDefault="003F113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с</w:t>
      </w:r>
      <w:r w:rsidR="00DB6178">
        <w:rPr>
          <w:sz w:val="28"/>
          <w:szCs w:val="28"/>
        </w:rPr>
        <w:t>оздание благоприятного предпринимательского климата и условий для ведения бизнеса.</w:t>
      </w:r>
    </w:p>
    <w:p w:rsidR="00DB6178" w:rsidRDefault="00DB61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цели обеспечивается за счет решения следующих задач:</w:t>
      </w:r>
    </w:p>
    <w:p w:rsidR="003F113E" w:rsidRDefault="003F11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благоприятной конкурентной среды;</w:t>
      </w:r>
    </w:p>
    <w:p w:rsidR="00DB6178" w:rsidRDefault="003F113E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DB6178">
        <w:rPr>
          <w:sz w:val="28"/>
          <w:szCs w:val="28"/>
        </w:rPr>
        <w:t>повышение предпринимательской активности;</w:t>
      </w:r>
    </w:p>
    <w:p w:rsidR="00DB6178" w:rsidRDefault="003F113E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B6178">
        <w:rPr>
          <w:bCs/>
          <w:sz w:val="28"/>
          <w:szCs w:val="28"/>
        </w:rPr>
        <w:t>обеспечение конкурентоспособности субъектов малого</w:t>
      </w:r>
      <w:r w:rsidR="00CE69BC">
        <w:rPr>
          <w:bCs/>
          <w:sz w:val="28"/>
          <w:szCs w:val="28"/>
        </w:rPr>
        <w:t xml:space="preserve"> и среднего предпринимательства;</w:t>
      </w:r>
    </w:p>
    <w:p w:rsidR="00CE69BC" w:rsidRDefault="00CE69BC" w:rsidP="00CE69BC">
      <w:pPr>
        <w:autoSpaceDE w:val="0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создание в Красновском сельском поселении условий для эффективной защиты установленных законодательством Российской Федерации прав потребителей.</w:t>
      </w:r>
    </w:p>
    <w:p w:rsidR="00CE69BC" w:rsidRDefault="00CE69BC">
      <w:pPr>
        <w:autoSpaceDE w:val="0"/>
        <w:ind w:firstLine="709"/>
        <w:jc w:val="both"/>
        <w:rPr>
          <w:sz w:val="28"/>
          <w:szCs w:val="28"/>
        </w:rPr>
      </w:pPr>
    </w:p>
    <w:p w:rsidR="00DB6178" w:rsidRDefault="00DB61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Показателем достижения данной цели является:</w:t>
      </w:r>
    </w:p>
    <w:p w:rsidR="00CE69BC" w:rsidRDefault="00CE69BC" w:rsidP="00CE69BC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темп роста объема инвестиций;</w:t>
      </w:r>
    </w:p>
    <w:p w:rsidR="00DB6178" w:rsidRDefault="00CE69BC" w:rsidP="00CE69BC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6178">
        <w:rPr>
          <w:sz w:val="28"/>
          <w:szCs w:val="28"/>
        </w:rPr>
        <w:t>доля среднесписочной численности работников (без внешних совместителей) малых и средних предприятий в среднесписочной численности (без внешних совместителей)</w:t>
      </w:r>
      <w:r w:rsidR="00B90D49">
        <w:rPr>
          <w:sz w:val="28"/>
          <w:szCs w:val="28"/>
        </w:rPr>
        <w:t xml:space="preserve"> всех предприятий и организаций;</w:t>
      </w:r>
    </w:p>
    <w:p w:rsidR="00B90D49" w:rsidRDefault="00B90D49" w:rsidP="00CE69BC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Pr="00B90D49">
        <w:rPr>
          <w:sz w:val="28"/>
          <w:szCs w:val="28"/>
        </w:rPr>
        <w:t>емп роста оборота малых и средних предприятий Красновского сельского поселения</w:t>
      </w:r>
      <w:r>
        <w:rPr>
          <w:sz w:val="28"/>
          <w:szCs w:val="28"/>
        </w:rPr>
        <w:t>;</w:t>
      </w:r>
    </w:p>
    <w:p w:rsidR="00B90D49" w:rsidRDefault="00B90D49" w:rsidP="00CE69BC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субъектов малого и среднего предприни</w:t>
      </w:r>
      <w:r w:rsidRPr="00B90D49">
        <w:rPr>
          <w:sz w:val="28"/>
          <w:szCs w:val="28"/>
        </w:rPr>
        <w:t>мательства в расчете на 1 тыс. человек населения Красновского сельского поселения</w:t>
      </w:r>
      <w:r>
        <w:rPr>
          <w:sz w:val="28"/>
          <w:szCs w:val="28"/>
        </w:rPr>
        <w:t>.</w:t>
      </w:r>
    </w:p>
    <w:p w:rsidR="00DB6178" w:rsidRDefault="00DB61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Основными ожидаемыми результатами в сфере муниципальной программы должны стать:</w:t>
      </w:r>
    </w:p>
    <w:p w:rsidR="003F113E" w:rsidRDefault="003F113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 </w:t>
      </w:r>
      <w:r>
        <w:rPr>
          <w:sz w:val="28"/>
          <w:szCs w:val="28"/>
        </w:rPr>
        <w:t>улучшение условий ведения бизнеса в Красновском сельском поселении;</w:t>
      </w:r>
    </w:p>
    <w:p w:rsidR="00DB6178" w:rsidRDefault="003F113E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B6178">
        <w:rPr>
          <w:bCs/>
          <w:sz w:val="28"/>
          <w:szCs w:val="28"/>
        </w:rPr>
        <w:t>снижение избыточных административных и иных ограничений, обязанностей, необоснованных расходов у субъектов предприн</w:t>
      </w:r>
      <w:r w:rsidR="00036738">
        <w:rPr>
          <w:bCs/>
          <w:sz w:val="28"/>
          <w:szCs w:val="28"/>
        </w:rPr>
        <w:t>имательской и иной деятельности;</w:t>
      </w:r>
    </w:p>
    <w:p w:rsidR="00036738" w:rsidRDefault="00036738" w:rsidP="00036738">
      <w:pPr>
        <w:autoSpaceDE w:val="0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повышение гарантий защиты прав юридических лиц и индивидуальных предпринимателей при проведении государственного контроля (надзора) и муниципального контроля;</w:t>
      </w:r>
    </w:p>
    <w:p w:rsidR="00036738" w:rsidRDefault="00036738" w:rsidP="00036738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-4"/>
          <w:sz w:val="28"/>
          <w:szCs w:val="28"/>
        </w:rPr>
        <w:t xml:space="preserve">обеспечение защиты населения Красновского сельского </w:t>
      </w:r>
      <w:r w:rsidR="00F56F5F">
        <w:rPr>
          <w:spacing w:val="-4"/>
          <w:sz w:val="28"/>
          <w:szCs w:val="28"/>
        </w:rPr>
        <w:t>поселения от</w:t>
      </w:r>
      <w:r>
        <w:rPr>
          <w:spacing w:val="-4"/>
          <w:sz w:val="28"/>
          <w:szCs w:val="28"/>
        </w:rPr>
        <w:t xml:space="preserve"> недоброкачественных</w:t>
      </w:r>
      <w:r>
        <w:rPr>
          <w:sz w:val="28"/>
          <w:szCs w:val="28"/>
        </w:rPr>
        <w:t xml:space="preserve"> товаров (работ, услуг).</w:t>
      </w:r>
    </w:p>
    <w:p w:rsidR="00DB6178" w:rsidRDefault="00DB6178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Значения показателей (индикаторов) муниципальной программы в </w:t>
      </w:r>
      <w:r>
        <w:rPr>
          <w:bCs/>
          <w:spacing w:val="-4"/>
          <w:sz w:val="28"/>
          <w:szCs w:val="28"/>
        </w:rPr>
        <w:t>течение срока ее реализации представлены в Приложении № 1 к муниципальной</w:t>
      </w:r>
      <w:r>
        <w:rPr>
          <w:bCs/>
          <w:sz w:val="28"/>
          <w:szCs w:val="28"/>
        </w:rPr>
        <w:t xml:space="preserve"> программе. </w:t>
      </w:r>
    </w:p>
    <w:p w:rsidR="00DB6178" w:rsidRDefault="00DB6178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Общий срок реализации настоящей муниципальной программы рассчитан на период 201</w:t>
      </w:r>
      <w:r w:rsidR="00B80565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– 20</w:t>
      </w:r>
      <w:r w:rsidR="00B80565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0 годы. </w:t>
      </w:r>
    </w:p>
    <w:p w:rsidR="00DB6178" w:rsidRDefault="00DB6178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Этапы реализации муниципальной программы не выделяются.</w:t>
      </w:r>
    </w:p>
    <w:p w:rsidR="007A6FE2" w:rsidRDefault="007A6FE2">
      <w:pPr>
        <w:autoSpaceDE w:val="0"/>
        <w:ind w:firstLine="709"/>
        <w:jc w:val="both"/>
        <w:rPr>
          <w:sz w:val="28"/>
          <w:szCs w:val="28"/>
        </w:rPr>
      </w:pPr>
    </w:p>
    <w:p w:rsidR="00DB6178" w:rsidRDefault="00DB6178" w:rsidP="007A6FE2">
      <w:pPr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Раздел 3.Обоснование выделения подпрограмм муниципальной программы, обобщенная характеристика основных меропри</w:t>
      </w:r>
      <w:r w:rsidR="00FE4C4F">
        <w:rPr>
          <w:sz w:val="28"/>
          <w:szCs w:val="28"/>
        </w:rPr>
        <w:t xml:space="preserve">ятий и мероприятий </w:t>
      </w:r>
      <w:r w:rsidR="00F56F5F">
        <w:rPr>
          <w:sz w:val="28"/>
          <w:szCs w:val="28"/>
        </w:rPr>
        <w:t>ведомственной целевой</w:t>
      </w:r>
      <w:r>
        <w:rPr>
          <w:sz w:val="28"/>
          <w:szCs w:val="28"/>
        </w:rPr>
        <w:t xml:space="preserve"> программ</w:t>
      </w:r>
      <w:r w:rsidR="00FE4C4F">
        <w:rPr>
          <w:sz w:val="28"/>
          <w:szCs w:val="28"/>
        </w:rPr>
        <w:t>ы</w:t>
      </w:r>
    </w:p>
    <w:p w:rsidR="00DB6178" w:rsidRDefault="007A6FE2" w:rsidP="00722D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260C">
        <w:rPr>
          <w:rFonts w:eastAsia="Calibri"/>
          <w:sz w:val="28"/>
          <w:szCs w:val="28"/>
          <w:lang w:eastAsia="en-US"/>
        </w:rPr>
        <w:t xml:space="preserve">В рамках реализации муниципальной программы планируется осуществление основных мероприятий, указанных в приложении 2 к </w:t>
      </w:r>
      <w:r w:rsidRPr="0026260C">
        <w:rPr>
          <w:sz w:val="28"/>
          <w:szCs w:val="28"/>
        </w:rPr>
        <w:t>муниципальной п</w:t>
      </w:r>
      <w:r w:rsidR="00722D20">
        <w:rPr>
          <w:sz w:val="28"/>
          <w:szCs w:val="28"/>
        </w:rPr>
        <w:t>рограмме.</w:t>
      </w:r>
    </w:p>
    <w:p w:rsidR="00DB6178" w:rsidRDefault="00DB6178" w:rsidP="00722D20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обеспечение исполнения муниципальн</w:t>
      </w:r>
      <w:r w:rsidR="00FE4C4F">
        <w:rPr>
          <w:sz w:val="28"/>
          <w:szCs w:val="28"/>
        </w:rPr>
        <w:t>ой программы</w:t>
      </w:r>
      <w:r>
        <w:rPr>
          <w:sz w:val="28"/>
          <w:szCs w:val="28"/>
        </w:rPr>
        <w:t xml:space="preserve"> «Экономическое развитие</w:t>
      </w:r>
      <w:r w:rsidR="00FE4C4F">
        <w:rPr>
          <w:sz w:val="28"/>
          <w:szCs w:val="28"/>
        </w:rPr>
        <w:t xml:space="preserve"> и инновационная экономика</w:t>
      </w:r>
      <w:r w:rsidR="00722D20">
        <w:rPr>
          <w:sz w:val="28"/>
          <w:szCs w:val="28"/>
        </w:rPr>
        <w:t xml:space="preserve">» направлены </w:t>
      </w:r>
      <w:r w:rsidR="00F56F5F">
        <w:rPr>
          <w:sz w:val="28"/>
          <w:szCs w:val="28"/>
        </w:rPr>
        <w:t>следующие мероприятия</w:t>
      </w:r>
      <w:r w:rsidR="00722D20">
        <w:rPr>
          <w:sz w:val="28"/>
          <w:szCs w:val="28"/>
        </w:rPr>
        <w:t>:</w:t>
      </w:r>
    </w:p>
    <w:p w:rsidR="00CE69BC" w:rsidRDefault="00CE69BC" w:rsidP="00CE69B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Основное мероприятие 1. Развитие инвестиционной деятельности муниципального образования, в рамках которого будет осуществлен мониторинг реализации инвестиционной политики на территории муниципального образования Красновского сельского поселения.</w:t>
      </w:r>
    </w:p>
    <w:p w:rsidR="00036738" w:rsidRPr="00036738" w:rsidRDefault="00036738" w:rsidP="0003673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8773D">
        <w:rPr>
          <w:color w:val="000000"/>
          <w:sz w:val="28"/>
          <w:szCs w:val="28"/>
        </w:rPr>
        <w:t>Финансирование данного мероприятия не предполагается.</w:t>
      </w:r>
    </w:p>
    <w:p w:rsidR="00DB6178" w:rsidRDefault="00CE69BC" w:rsidP="00722D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Основное мероприятие 2</w:t>
      </w:r>
      <w:r w:rsidR="00722D20">
        <w:rPr>
          <w:sz w:val="28"/>
          <w:szCs w:val="28"/>
        </w:rPr>
        <w:t xml:space="preserve">. </w:t>
      </w:r>
      <w:r w:rsidR="00DB6178">
        <w:rPr>
          <w:sz w:val="28"/>
          <w:szCs w:val="28"/>
        </w:rPr>
        <w:t>Консультационная и информационная поддержка субъектов малого и среднего предпринимательства, в рамках которого будут реализованы следующие меры:</w:t>
      </w:r>
    </w:p>
    <w:p w:rsidR="00DB6178" w:rsidRDefault="00DB61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консультационной поддержки субъектов МСП и граждан, желающих органи</w:t>
      </w:r>
      <w:r w:rsidR="00323F15">
        <w:rPr>
          <w:sz w:val="28"/>
          <w:szCs w:val="28"/>
        </w:rPr>
        <w:t>зовать собственное дело в поселении</w:t>
      </w:r>
      <w:r>
        <w:rPr>
          <w:sz w:val="28"/>
          <w:szCs w:val="28"/>
        </w:rPr>
        <w:t>;</w:t>
      </w:r>
    </w:p>
    <w:p w:rsidR="00DB6178" w:rsidRDefault="00DB61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семинаров, «круглых столов», мастер-классов по вопросам развития малого и среднего предпринимательства;</w:t>
      </w:r>
    </w:p>
    <w:p w:rsidR="00DB6178" w:rsidRDefault="00DB61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(или) издание информационных и презентационных материалов по вопросам развития малого и среднего предпринимательства.</w:t>
      </w:r>
    </w:p>
    <w:p w:rsidR="00036738" w:rsidRPr="00036738" w:rsidRDefault="00036738" w:rsidP="0003673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8773D">
        <w:rPr>
          <w:color w:val="000000"/>
          <w:sz w:val="28"/>
          <w:szCs w:val="28"/>
        </w:rPr>
        <w:t>Финансирование данного мероприятия не предполагается.</w:t>
      </w:r>
    </w:p>
    <w:p w:rsidR="00DB6178" w:rsidRDefault="00CE69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Основное мероприятие 3</w:t>
      </w:r>
      <w:r w:rsidR="00722D20">
        <w:rPr>
          <w:sz w:val="28"/>
          <w:szCs w:val="28"/>
        </w:rPr>
        <w:t xml:space="preserve">. </w:t>
      </w:r>
      <w:r w:rsidR="00DB6178">
        <w:rPr>
          <w:sz w:val="28"/>
          <w:szCs w:val="28"/>
        </w:rPr>
        <w:t>Пропаганда и популяризация предпринимательской деятельности, в рамках которого будут реализованы следующие меры:</w:t>
      </w:r>
    </w:p>
    <w:p w:rsidR="00DB6178" w:rsidRDefault="00DB61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освещение вопросов малого и среднего предпринимательства в средствах массовой информации;</w:t>
      </w:r>
    </w:p>
    <w:p w:rsidR="00722D20" w:rsidRDefault="00722D20" w:rsidP="00722D2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вовлечение молодежи в предпринимательскую деятельность.</w:t>
      </w:r>
    </w:p>
    <w:p w:rsidR="00036738" w:rsidRPr="00036738" w:rsidRDefault="00036738" w:rsidP="0003673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8773D">
        <w:rPr>
          <w:color w:val="000000"/>
          <w:sz w:val="28"/>
          <w:szCs w:val="28"/>
        </w:rPr>
        <w:t>Финансирование данного мероприятия не предполагается.</w:t>
      </w:r>
    </w:p>
    <w:p w:rsidR="00722D20" w:rsidRDefault="00CE69BC" w:rsidP="00722D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Основное мероприятие 4</w:t>
      </w:r>
      <w:r w:rsidR="00722D20">
        <w:rPr>
          <w:bCs/>
          <w:sz w:val="28"/>
          <w:szCs w:val="28"/>
        </w:rPr>
        <w:t xml:space="preserve">. Информационное обеспечение потребителей. Просвещение и популяризация вопросов защиты прав потребителей, в рамках которого предусматривается проведение работ по обеспечению </w:t>
      </w:r>
      <w:r w:rsidR="00722D20">
        <w:rPr>
          <w:bCs/>
          <w:spacing w:val="-6"/>
          <w:sz w:val="28"/>
          <w:szCs w:val="28"/>
        </w:rPr>
        <w:t>формирования у населения области навыков рационального</w:t>
      </w:r>
      <w:r w:rsidR="00722D20">
        <w:rPr>
          <w:bCs/>
          <w:sz w:val="28"/>
          <w:szCs w:val="28"/>
        </w:rPr>
        <w:t xml:space="preserve"> потребительского поведения</w:t>
      </w:r>
      <w:r w:rsidR="00722D20">
        <w:rPr>
          <w:bCs/>
          <w:i/>
          <w:sz w:val="28"/>
          <w:szCs w:val="28"/>
        </w:rPr>
        <w:t xml:space="preserve">. </w:t>
      </w:r>
      <w:r w:rsidR="00722D20">
        <w:rPr>
          <w:bCs/>
          <w:sz w:val="28"/>
          <w:szCs w:val="28"/>
        </w:rPr>
        <w:t>Профилактика правонарушений в сфере защиты прав потребителей.</w:t>
      </w:r>
    </w:p>
    <w:p w:rsidR="00036738" w:rsidRPr="0018773D" w:rsidRDefault="00036738" w:rsidP="0003673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8773D">
        <w:rPr>
          <w:color w:val="000000"/>
          <w:sz w:val="28"/>
          <w:szCs w:val="28"/>
        </w:rPr>
        <w:t>Финансирование данного мероприятия не предполагается.</w:t>
      </w:r>
    </w:p>
    <w:p w:rsidR="00036738" w:rsidRDefault="00036738" w:rsidP="0003673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260C">
        <w:rPr>
          <w:rFonts w:eastAsia="Calibri"/>
          <w:sz w:val="28"/>
          <w:szCs w:val="28"/>
          <w:lang w:eastAsia="en-US"/>
        </w:rPr>
        <w:t>Муниципальн</w:t>
      </w:r>
      <w:r>
        <w:rPr>
          <w:rFonts w:eastAsia="Calibri"/>
          <w:sz w:val="28"/>
          <w:szCs w:val="28"/>
          <w:lang w:eastAsia="en-US"/>
        </w:rPr>
        <w:t>ой программой Красновского сельского поселения</w:t>
      </w:r>
      <w:r w:rsidRPr="0026260C">
        <w:rPr>
          <w:rFonts w:eastAsia="Calibri"/>
          <w:sz w:val="28"/>
          <w:szCs w:val="28"/>
          <w:lang w:eastAsia="en-US"/>
        </w:rPr>
        <w:t xml:space="preserve"> «</w:t>
      </w:r>
      <w:r>
        <w:rPr>
          <w:sz w:val="28"/>
          <w:szCs w:val="28"/>
        </w:rPr>
        <w:t>Экономическое развитие и инновационная экономика</w:t>
      </w:r>
      <w:r w:rsidRPr="0026260C">
        <w:rPr>
          <w:rFonts w:eastAsia="Calibri"/>
          <w:sz w:val="28"/>
          <w:szCs w:val="28"/>
          <w:lang w:eastAsia="en-US"/>
        </w:rPr>
        <w:t>» не предусматривается выделение подпрограмм муниципальной программы и проведение мероприятий ведомственных целевых программ.</w:t>
      </w:r>
    </w:p>
    <w:p w:rsidR="00722D20" w:rsidRDefault="00722D20" w:rsidP="00036738">
      <w:pPr>
        <w:jc w:val="both"/>
        <w:rPr>
          <w:sz w:val="28"/>
          <w:szCs w:val="28"/>
        </w:rPr>
      </w:pPr>
    </w:p>
    <w:p w:rsidR="00DB6178" w:rsidRDefault="0063079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Раздел 4</w:t>
      </w:r>
      <w:r w:rsidR="00DB6178">
        <w:rPr>
          <w:sz w:val="28"/>
          <w:szCs w:val="28"/>
        </w:rPr>
        <w:t>. Порядок взаимодействия ответственных исполнителей, соисполнителей, участников муниципальной программы</w:t>
      </w:r>
    </w:p>
    <w:p w:rsidR="00DB6178" w:rsidRDefault="00DB6178" w:rsidP="0003673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36738" w:rsidRPr="0019201E" w:rsidRDefault="00036738" w:rsidP="00036738">
      <w:pPr>
        <w:numPr>
          <w:ilvl w:val="0"/>
          <w:numId w:val="1"/>
        </w:numPr>
        <w:ind w:left="-23" w:hanging="43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</w:t>
      </w:r>
      <w:r w:rsidRPr="006F6DBC">
        <w:rPr>
          <w:rFonts w:eastAsia="Calibri"/>
          <w:sz w:val="28"/>
          <w:szCs w:val="28"/>
        </w:rPr>
        <w:t xml:space="preserve">Порядок взаимодействия ответственного исполнителя, участников Программы по вопросам разработки, реализации и оценки эффективности Программы определяет ответственный исполнитель Программы в соответствии с </w:t>
      </w:r>
      <w:r>
        <w:rPr>
          <w:rFonts w:eastAsia="Calibri"/>
          <w:sz w:val="28"/>
          <w:szCs w:val="28"/>
        </w:rPr>
        <w:t>Порядком</w:t>
      </w:r>
      <w:r w:rsidRPr="00AC0093">
        <w:rPr>
          <w:rFonts w:eastAsia="Calibri"/>
          <w:sz w:val="28"/>
          <w:szCs w:val="28"/>
        </w:rPr>
        <w:t xml:space="preserve"> разработки, </w:t>
      </w:r>
      <w:r w:rsidR="00F56F5F" w:rsidRPr="00AC0093">
        <w:rPr>
          <w:rFonts w:eastAsia="Calibri"/>
          <w:sz w:val="28"/>
          <w:szCs w:val="28"/>
        </w:rPr>
        <w:t xml:space="preserve">реализации </w:t>
      </w:r>
      <w:r w:rsidR="00F56F5F">
        <w:rPr>
          <w:rFonts w:eastAsia="Calibri"/>
          <w:sz w:val="28"/>
          <w:szCs w:val="28"/>
        </w:rPr>
        <w:t>и</w:t>
      </w:r>
      <w:r w:rsidRPr="00AC0093">
        <w:rPr>
          <w:rFonts w:eastAsia="Calibri"/>
          <w:sz w:val="28"/>
          <w:szCs w:val="28"/>
        </w:rPr>
        <w:t xml:space="preserve"> оценки эффективности муниципальных программ</w:t>
      </w:r>
      <w:r>
        <w:rPr>
          <w:rFonts w:eastAsia="Calibri"/>
          <w:sz w:val="28"/>
          <w:szCs w:val="28"/>
        </w:rPr>
        <w:t xml:space="preserve"> </w:t>
      </w:r>
      <w:r w:rsidRPr="00AC0093">
        <w:rPr>
          <w:rFonts w:eastAsia="Calibri"/>
          <w:sz w:val="28"/>
          <w:szCs w:val="28"/>
        </w:rPr>
        <w:t>Красновского сельского поселения</w:t>
      </w:r>
      <w:r w:rsidRPr="006F6DBC">
        <w:rPr>
          <w:rFonts w:eastAsia="Calibri"/>
          <w:sz w:val="28"/>
          <w:szCs w:val="28"/>
        </w:rPr>
        <w:t xml:space="preserve">, утвержденного </w:t>
      </w:r>
      <w:r w:rsidRPr="0019201E">
        <w:rPr>
          <w:rFonts w:eastAsia="Calibri"/>
          <w:sz w:val="28"/>
          <w:szCs w:val="28"/>
        </w:rPr>
        <w:t xml:space="preserve">постановлением Администрации Красновского сельского поселения от </w:t>
      </w:r>
      <w:r w:rsidR="0019201E" w:rsidRPr="0019201E">
        <w:rPr>
          <w:rFonts w:eastAsia="Calibri"/>
          <w:sz w:val="28"/>
          <w:szCs w:val="28"/>
        </w:rPr>
        <w:t>21</w:t>
      </w:r>
      <w:r w:rsidRPr="0019201E">
        <w:rPr>
          <w:rFonts w:eastAsia="Calibri"/>
          <w:sz w:val="28"/>
          <w:szCs w:val="28"/>
        </w:rPr>
        <w:t>.0</w:t>
      </w:r>
      <w:r w:rsidR="0019201E" w:rsidRPr="0019201E">
        <w:rPr>
          <w:rFonts w:eastAsia="Calibri"/>
          <w:sz w:val="28"/>
          <w:szCs w:val="28"/>
        </w:rPr>
        <w:t>5</w:t>
      </w:r>
      <w:r w:rsidRPr="0019201E">
        <w:rPr>
          <w:rFonts w:eastAsia="Calibri"/>
          <w:sz w:val="28"/>
          <w:szCs w:val="28"/>
        </w:rPr>
        <w:t>.201</w:t>
      </w:r>
      <w:r w:rsidR="0019201E" w:rsidRPr="0019201E">
        <w:rPr>
          <w:rFonts w:eastAsia="Calibri"/>
          <w:sz w:val="28"/>
          <w:szCs w:val="28"/>
        </w:rPr>
        <w:t>8</w:t>
      </w:r>
      <w:r w:rsidRPr="0019201E">
        <w:rPr>
          <w:rFonts w:eastAsia="Calibri"/>
          <w:sz w:val="28"/>
          <w:szCs w:val="28"/>
        </w:rPr>
        <w:t xml:space="preserve"> № </w:t>
      </w:r>
      <w:r w:rsidR="0019201E" w:rsidRPr="0019201E">
        <w:rPr>
          <w:rFonts w:eastAsia="Calibri"/>
          <w:sz w:val="28"/>
          <w:szCs w:val="28"/>
        </w:rPr>
        <w:t>47</w:t>
      </w:r>
      <w:r w:rsidRPr="0019201E">
        <w:rPr>
          <w:rFonts w:eastAsia="Calibri"/>
          <w:sz w:val="28"/>
          <w:szCs w:val="28"/>
        </w:rPr>
        <w:t>.</w:t>
      </w:r>
    </w:p>
    <w:p w:rsidR="00036738" w:rsidRPr="00AC0093" w:rsidRDefault="00036738" w:rsidP="00036738">
      <w:pPr>
        <w:numPr>
          <w:ilvl w:val="0"/>
          <w:numId w:val="1"/>
        </w:numPr>
        <w:ind w:left="-23" w:hanging="431"/>
        <w:jc w:val="both"/>
        <w:rPr>
          <w:rFonts w:eastAsia="Calibri"/>
          <w:sz w:val="28"/>
          <w:szCs w:val="28"/>
        </w:rPr>
      </w:pPr>
    </w:p>
    <w:p w:rsidR="00DB6178" w:rsidRDefault="00DB6178">
      <w:pPr>
        <w:sectPr w:rsidR="00DB6178">
          <w:footerReference w:type="default" r:id="rId8"/>
          <w:pgSz w:w="11906" w:h="16838"/>
          <w:pgMar w:top="709" w:right="851" w:bottom="765" w:left="1304" w:header="720" w:footer="709" w:gutter="0"/>
          <w:cols w:space="720"/>
          <w:docGrid w:linePitch="600" w:charSpace="409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1"/>
        <w:gridCol w:w="2464"/>
        <w:gridCol w:w="7536"/>
        <w:gridCol w:w="121"/>
      </w:tblGrid>
      <w:tr w:rsidR="00DB6178" w:rsidRPr="00245465" w:rsidTr="00F47EA4">
        <w:trPr>
          <w:gridAfter w:val="1"/>
          <w:wAfter w:w="121" w:type="dxa"/>
        </w:trPr>
        <w:tc>
          <w:tcPr>
            <w:tcW w:w="7535" w:type="dxa"/>
            <w:gridSpan w:val="2"/>
            <w:shd w:val="clear" w:color="auto" w:fill="auto"/>
          </w:tcPr>
          <w:p w:rsidR="00DB6178" w:rsidRPr="00245465" w:rsidRDefault="00DB6178">
            <w:pPr>
              <w:widowControl w:val="0"/>
              <w:autoSpaceDE w:val="0"/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7536" w:type="dxa"/>
            <w:shd w:val="clear" w:color="auto" w:fill="auto"/>
          </w:tcPr>
          <w:p w:rsidR="00DB6178" w:rsidRPr="00245465" w:rsidRDefault="00DB6178" w:rsidP="00036738">
            <w:pPr>
              <w:widowControl w:val="0"/>
              <w:autoSpaceDE w:val="0"/>
              <w:ind w:left="2905"/>
              <w:jc w:val="right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 xml:space="preserve">                        Приложение № 1</w:t>
            </w:r>
          </w:p>
          <w:p w:rsidR="00DB6178" w:rsidRPr="00245465" w:rsidRDefault="00DB6178" w:rsidP="00036738">
            <w:pPr>
              <w:widowControl w:val="0"/>
              <w:autoSpaceDE w:val="0"/>
              <w:ind w:left="3238"/>
              <w:jc w:val="right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>к муниципальной программе</w:t>
            </w:r>
          </w:p>
          <w:p w:rsidR="00DB6178" w:rsidRPr="00245465" w:rsidRDefault="00547C4B" w:rsidP="00036738">
            <w:pPr>
              <w:widowControl w:val="0"/>
              <w:autoSpaceDE w:val="0"/>
              <w:ind w:left="3238"/>
              <w:jc w:val="right"/>
              <w:rPr>
                <w:sz w:val="24"/>
                <w:szCs w:val="24"/>
                <w:shd w:val="clear" w:color="auto" w:fill="FFFF99"/>
              </w:rPr>
            </w:pPr>
            <w:r w:rsidRPr="00245465">
              <w:rPr>
                <w:sz w:val="24"/>
                <w:szCs w:val="24"/>
              </w:rPr>
              <w:t xml:space="preserve">            Красновского сельского поселения</w:t>
            </w:r>
            <w:r w:rsidR="00DB6178" w:rsidRPr="00245465">
              <w:rPr>
                <w:sz w:val="24"/>
                <w:szCs w:val="24"/>
              </w:rPr>
              <w:t xml:space="preserve"> «Экономическое развитие </w:t>
            </w:r>
            <w:r w:rsidRPr="00245465">
              <w:rPr>
                <w:sz w:val="24"/>
                <w:szCs w:val="24"/>
              </w:rPr>
              <w:t>и инновационная экономика</w:t>
            </w:r>
            <w:r w:rsidR="00DB6178" w:rsidRPr="00245465">
              <w:rPr>
                <w:sz w:val="24"/>
                <w:szCs w:val="24"/>
              </w:rPr>
              <w:t>»</w:t>
            </w:r>
          </w:p>
          <w:p w:rsidR="00DB6178" w:rsidRPr="00245465" w:rsidRDefault="00DB6178">
            <w:pPr>
              <w:widowControl w:val="0"/>
              <w:autoSpaceDE w:val="0"/>
              <w:jc w:val="right"/>
              <w:rPr>
                <w:sz w:val="24"/>
                <w:szCs w:val="24"/>
                <w:shd w:val="clear" w:color="auto" w:fill="FFFF99"/>
              </w:rPr>
            </w:pPr>
          </w:p>
        </w:tc>
      </w:tr>
      <w:tr w:rsidR="00DB6178" w:rsidTr="00F47EA4">
        <w:tc>
          <w:tcPr>
            <w:tcW w:w="5071" w:type="dxa"/>
            <w:shd w:val="clear" w:color="auto" w:fill="auto"/>
          </w:tcPr>
          <w:p w:rsidR="00DB6178" w:rsidRDefault="00DB6178">
            <w:pPr>
              <w:widowControl w:val="0"/>
              <w:autoSpaceDE w:val="0"/>
              <w:snapToGrid w:val="0"/>
              <w:jc w:val="right"/>
              <w:rPr>
                <w:szCs w:val="28"/>
              </w:rPr>
            </w:pPr>
          </w:p>
        </w:tc>
        <w:tc>
          <w:tcPr>
            <w:tcW w:w="10121" w:type="dxa"/>
            <w:gridSpan w:val="3"/>
            <w:shd w:val="clear" w:color="auto" w:fill="auto"/>
          </w:tcPr>
          <w:p w:rsidR="00DB6178" w:rsidRDefault="00DB6178" w:rsidP="00245465">
            <w:pPr>
              <w:widowControl w:val="0"/>
              <w:autoSpaceDE w:val="0"/>
              <w:rPr>
                <w:szCs w:val="28"/>
              </w:rPr>
            </w:pPr>
          </w:p>
        </w:tc>
      </w:tr>
    </w:tbl>
    <w:p w:rsidR="00036738" w:rsidRPr="00F47EA4" w:rsidRDefault="00036738" w:rsidP="00036738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bookmarkStart w:id="0" w:name="Par400"/>
      <w:bookmarkEnd w:id="0"/>
      <w:r w:rsidRPr="00F47EA4">
        <w:rPr>
          <w:rFonts w:eastAsia="Calibri"/>
          <w:sz w:val="24"/>
          <w:szCs w:val="24"/>
          <w:lang w:eastAsia="en-US"/>
        </w:rPr>
        <w:t>Сведения</w:t>
      </w:r>
    </w:p>
    <w:p w:rsidR="00036738" w:rsidRPr="00F47EA4" w:rsidRDefault="00036738" w:rsidP="0003673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47EA4">
        <w:rPr>
          <w:rFonts w:eastAsia="Calibri"/>
          <w:sz w:val="24"/>
          <w:szCs w:val="24"/>
          <w:lang w:eastAsia="en-US"/>
        </w:rPr>
        <w:t xml:space="preserve">о показателях муниципальной программы Красновского сельского поселения </w:t>
      </w:r>
      <w:r w:rsidRPr="00F47EA4">
        <w:rPr>
          <w:sz w:val="24"/>
          <w:szCs w:val="24"/>
        </w:rPr>
        <w:t>«Экономическое развитие и инновационная экономика» и их значениях</w:t>
      </w:r>
    </w:p>
    <w:p w:rsidR="00DB6178" w:rsidRDefault="00DB6178">
      <w:pPr>
        <w:widowControl w:val="0"/>
        <w:autoSpaceDE w:val="0"/>
        <w:jc w:val="center"/>
        <w:rPr>
          <w:sz w:val="4"/>
          <w:szCs w:val="28"/>
        </w:rPr>
      </w:pPr>
    </w:p>
    <w:tbl>
      <w:tblPr>
        <w:tblW w:w="1616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3899"/>
        <w:gridCol w:w="992"/>
        <w:gridCol w:w="921"/>
        <w:gridCol w:w="992"/>
        <w:gridCol w:w="851"/>
        <w:gridCol w:w="992"/>
        <w:gridCol w:w="992"/>
        <w:gridCol w:w="992"/>
        <w:gridCol w:w="993"/>
        <w:gridCol w:w="850"/>
        <w:gridCol w:w="851"/>
        <w:gridCol w:w="708"/>
        <w:gridCol w:w="709"/>
        <w:gridCol w:w="709"/>
      </w:tblGrid>
      <w:tr w:rsidR="00031DFE" w:rsidTr="00031DFE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>
            <w:pPr>
              <w:pStyle w:val="ConsPlusCell"/>
              <w:ind w:left="-142" w:right="-108"/>
              <w:jc w:val="center"/>
              <w:rPr>
                <w:sz w:val="24"/>
                <w:szCs w:val="24"/>
              </w:rPr>
            </w:pPr>
            <w:r w:rsidRPr="00031DFE">
              <w:rPr>
                <w:sz w:val="24"/>
                <w:szCs w:val="24"/>
              </w:rPr>
              <w:t>№</w:t>
            </w:r>
            <w:r w:rsidRPr="00031DF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>
            <w:pPr>
              <w:pStyle w:val="ConsPlusCell"/>
              <w:jc w:val="center"/>
              <w:rPr>
                <w:sz w:val="24"/>
                <w:szCs w:val="24"/>
              </w:rPr>
            </w:pPr>
            <w:r w:rsidRPr="00031DFE">
              <w:rPr>
                <w:sz w:val="24"/>
                <w:szCs w:val="24"/>
              </w:rPr>
              <w:t>Показатель (индикатор) (наименование)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>
            <w:pPr>
              <w:pStyle w:val="ConsPlusCell"/>
              <w:jc w:val="center"/>
              <w:rPr>
                <w:sz w:val="24"/>
                <w:szCs w:val="24"/>
              </w:rPr>
            </w:pPr>
            <w:r w:rsidRPr="00031DFE">
              <w:rPr>
                <w:sz w:val="24"/>
                <w:szCs w:val="24"/>
              </w:rPr>
              <w:t>Еди</w:t>
            </w:r>
            <w:r w:rsidRPr="00031DFE">
              <w:rPr>
                <w:sz w:val="24"/>
                <w:szCs w:val="24"/>
              </w:rPr>
              <w:softHyphen/>
              <w:t>ница</w:t>
            </w:r>
            <w:r w:rsidRPr="00031DFE">
              <w:rPr>
                <w:sz w:val="24"/>
                <w:szCs w:val="24"/>
              </w:rPr>
              <w:br/>
              <w:t>изме</w:t>
            </w:r>
            <w:r w:rsidRPr="00031DFE">
              <w:rPr>
                <w:sz w:val="24"/>
                <w:szCs w:val="24"/>
              </w:rPr>
              <w:softHyphen/>
              <w:t>рения</w:t>
            </w:r>
          </w:p>
        </w:tc>
        <w:tc>
          <w:tcPr>
            <w:tcW w:w="84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DFE" w:rsidRPr="00031DFE" w:rsidRDefault="00031DFE">
            <w:pPr>
              <w:pStyle w:val="ConsPlusCell"/>
              <w:jc w:val="center"/>
              <w:rPr>
                <w:sz w:val="24"/>
                <w:szCs w:val="24"/>
              </w:rPr>
            </w:pPr>
            <w:r w:rsidRPr="00031DFE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FE" w:rsidRDefault="00031DFE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FE" w:rsidRDefault="00031DFE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FE" w:rsidRDefault="00031DFE">
            <w:pPr>
              <w:pStyle w:val="ConsPlusCell"/>
              <w:jc w:val="center"/>
            </w:pPr>
          </w:p>
        </w:tc>
      </w:tr>
      <w:tr w:rsidR="00031DFE" w:rsidRPr="00031DFE" w:rsidTr="00031DFE">
        <w:trPr>
          <w:trHeight w:val="99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 w:rsidP="00B80565">
            <w:pPr>
              <w:pStyle w:val="ConsPlusCell"/>
              <w:jc w:val="center"/>
              <w:rPr>
                <w:sz w:val="24"/>
                <w:szCs w:val="24"/>
              </w:rPr>
            </w:pPr>
            <w:r w:rsidRPr="00031DFE">
              <w:rPr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 w:rsidP="00B80565">
            <w:pPr>
              <w:pStyle w:val="ConsPlusCell"/>
              <w:jc w:val="center"/>
              <w:rPr>
                <w:sz w:val="24"/>
                <w:szCs w:val="24"/>
              </w:rPr>
            </w:pPr>
            <w:r w:rsidRPr="00031DFE">
              <w:rPr>
                <w:sz w:val="24"/>
                <w:szCs w:val="24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 w:rsidP="00B80565">
            <w:pPr>
              <w:pStyle w:val="ConsPlusCell"/>
              <w:jc w:val="center"/>
              <w:rPr>
                <w:sz w:val="24"/>
                <w:szCs w:val="24"/>
              </w:rPr>
            </w:pPr>
            <w:r w:rsidRPr="00031DFE">
              <w:rPr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 w:rsidP="00B80565">
            <w:pPr>
              <w:pStyle w:val="ConsPlusCell"/>
              <w:jc w:val="center"/>
              <w:rPr>
                <w:sz w:val="24"/>
                <w:szCs w:val="24"/>
              </w:rPr>
            </w:pPr>
            <w:r w:rsidRPr="00031DFE">
              <w:rPr>
                <w:sz w:val="24"/>
                <w:szCs w:val="24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 w:rsidP="00B80565">
            <w:pPr>
              <w:pStyle w:val="ConsPlusCell"/>
              <w:jc w:val="center"/>
              <w:rPr>
                <w:sz w:val="24"/>
                <w:szCs w:val="24"/>
              </w:rPr>
            </w:pPr>
            <w:r w:rsidRPr="00031DFE">
              <w:rPr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 w:rsidP="00B80565">
            <w:pPr>
              <w:pStyle w:val="ConsPlusCell"/>
              <w:jc w:val="center"/>
              <w:rPr>
                <w:sz w:val="24"/>
                <w:szCs w:val="24"/>
              </w:rPr>
            </w:pPr>
            <w:r w:rsidRPr="00031DFE">
              <w:rPr>
                <w:sz w:val="24"/>
                <w:szCs w:val="24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 w:rsidP="00B80565">
            <w:pPr>
              <w:pStyle w:val="ConsPlusCell"/>
              <w:jc w:val="center"/>
              <w:rPr>
                <w:sz w:val="24"/>
                <w:szCs w:val="24"/>
              </w:rPr>
            </w:pPr>
            <w:r w:rsidRPr="00031DFE">
              <w:rPr>
                <w:sz w:val="24"/>
                <w:szCs w:val="24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 w:rsidP="00B80565">
            <w:pPr>
              <w:pStyle w:val="ConsPlusCell"/>
              <w:jc w:val="center"/>
              <w:rPr>
                <w:sz w:val="24"/>
                <w:szCs w:val="24"/>
              </w:rPr>
            </w:pPr>
            <w:r w:rsidRPr="00031DFE">
              <w:rPr>
                <w:sz w:val="24"/>
                <w:szCs w:val="24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DFE" w:rsidRPr="00031DFE" w:rsidRDefault="00031DFE" w:rsidP="00B80565">
            <w:pPr>
              <w:pStyle w:val="ConsPlusCell"/>
              <w:jc w:val="center"/>
              <w:rPr>
                <w:sz w:val="24"/>
                <w:szCs w:val="24"/>
              </w:rPr>
            </w:pPr>
            <w:r w:rsidRPr="00031DFE">
              <w:rPr>
                <w:sz w:val="24"/>
                <w:szCs w:val="24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FE" w:rsidRPr="00031DFE" w:rsidRDefault="00031DFE" w:rsidP="00B8056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FE" w:rsidRPr="00031DFE" w:rsidRDefault="00031DFE" w:rsidP="00B8056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FE" w:rsidRPr="00031DFE" w:rsidRDefault="00031DFE" w:rsidP="00B8056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</w:t>
            </w:r>
          </w:p>
        </w:tc>
      </w:tr>
    </w:tbl>
    <w:p w:rsidR="00DB6178" w:rsidRPr="00031DFE" w:rsidRDefault="00DB6178">
      <w:pPr>
        <w:widowControl w:val="0"/>
        <w:autoSpaceDE w:val="0"/>
        <w:jc w:val="center"/>
        <w:rPr>
          <w:sz w:val="24"/>
          <w:szCs w:val="24"/>
        </w:rPr>
      </w:pPr>
    </w:p>
    <w:tbl>
      <w:tblPr>
        <w:tblW w:w="16158" w:type="dxa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9"/>
        <w:gridCol w:w="250"/>
        <w:gridCol w:w="3899"/>
        <w:gridCol w:w="992"/>
        <w:gridCol w:w="921"/>
        <w:gridCol w:w="992"/>
        <w:gridCol w:w="481"/>
        <w:gridCol w:w="370"/>
        <w:gridCol w:w="992"/>
        <w:gridCol w:w="992"/>
        <w:gridCol w:w="992"/>
        <w:gridCol w:w="993"/>
        <w:gridCol w:w="850"/>
        <w:gridCol w:w="851"/>
        <w:gridCol w:w="708"/>
        <w:gridCol w:w="708"/>
        <w:gridCol w:w="80"/>
        <w:gridCol w:w="628"/>
      </w:tblGrid>
      <w:tr w:rsidR="00031DFE" w:rsidRPr="00031DFE" w:rsidTr="00F47EA4">
        <w:trPr>
          <w:trHeight w:val="191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>
            <w:pPr>
              <w:pStyle w:val="ConsPlusCell"/>
              <w:numPr>
                <w:ilvl w:val="0"/>
                <w:numId w:val="3"/>
              </w:numPr>
              <w:snapToGrid w:val="0"/>
              <w:ind w:left="-15" w:firstLine="0"/>
              <w:jc w:val="center"/>
              <w:rPr>
                <w:spacing w:val="-14"/>
                <w:sz w:val="24"/>
                <w:szCs w:val="24"/>
              </w:rPr>
            </w:pP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>
            <w:pPr>
              <w:pStyle w:val="ConsPlusCell"/>
              <w:jc w:val="both"/>
              <w:rPr>
                <w:sz w:val="24"/>
                <w:szCs w:val="24"/>
              </w:rPr>
            </w:pPr>
            <w:r w:rsidRPr="00031DFE">
              <w:rPr>
                <w:sz w:val="24"/>
                <w:szCs w:val="24"/>
              </w:rPr>
              <w:t>Темп роста объема инвести</w:t>
            </w:r>
            <w:r w:rsidRPr="00031DFE">
              <w:rPr>
                <w:sz w:val="24"/>
                <w:szCs w:val="24"/>
              </w:rPr>
              <w:softHyphen/>
              <w:t>ций в основной капитал за счет всех источников финан</w:t>
            </w:r>
            <w:r w:rsidRPr="00031DFE">
              <w:rPr>
                <w:sz w:val="24"/>
                <w:szCs w:val="24"/>
              </w:rPr>
              <w:softHyphen/>
              <w:t>сирования к предыдущему году в сопоставимых ценах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>
            <w:pPr>
              <w:pStyle w:val="ConsPlusCell"/>
              <w:jc w:val="center"/>
              <w:rPr>
                <w:sz w:val="24"/>
                <w:szCs w:val="24"/>
              </w:rPr>
            </w:pPr>
            <w:r w:rsidRPr="00031DFE">
              <w:rPr>
                <w:sz w:val="24"/>
                <w:szCs w:val="24"/>
              </w:rPr>
              <w:t>про</w:t>
            </w:r>
            <w:r w:rsidRPr="00031DFE">
              <w:rPr>
                <w:sz w:val="24"/>
                <w:szCs w:val="24"/>
              </w:rPr>
              <w:softHyphen/>
              <w:t>центов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 w:rsidP="00EF6B83">
            <w:pPr>
              <w:pStyle w:val="ConsPlusCell"/>
              <w:jc w:val="center"/>
              <w:rPr>
                <w:bCs/>
                <w:sz w:val="24"/>
                <w:szCs w:val="24"/>
              </w:rPr>
            </w:pPr>
            <w:r w:rsidRPr="00031DFE">
              <w:rPr>
                <w:sz w:val="24"/>
                <w:szCs w:val="24"/>
              </w:rPr>
              <w:t>10</w:t>
            </w:r>
            <w:r w:rsidR="00EF6B83">
              <w:rPr>
                <w:sz w:val="24"/>
                <w:szCs w:val="24"/>
              </w:rPr>
              <w:t>5</w:t>
            </w:r>
            <w:r w:rsidRPr="00031DFE">
              <w:rPr>
                <w:sz w:val="24"/>
                <w:szCs w:val="24"/>
              </w:rPr>
              <w:t>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 w:rsidP="00EF6B83">
            <w:pPr>
              <w:pStyle w:val="ListParagraph"/>
              <w:spacing w:line="240" w:lineRule="auto"/>
              <w:ind w:left="0" w:hanging="85"/>
              <w:jc w:val="center"/>
              <w:rPr>
                <w:bCs/>
                <w:sz w:val="24"/>
                <w:szCs w:val="24"/>
              </w:rPr>
            </w:pPr>
            <w:r w:rsidRPr="00031DFE">
              <w:rPr>
                <w:bCs/>
                <w:sz w:val="24"/>
                <w:szCs w:val="24"/>
              </w:rPr>
              <w:t>105,</w:t>
            </w:r>
            <w:r w:rsidR="00EF6B8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 w:rsidP="00EF6B83">
            <w:pPr>
              <w:pStyle w:val="ListParagraph"/>
              <w:spacing w:line="240" w:lineRule="auto"/>
              <w:ind w:left="0" w:firstLine="27"/>
              <w:jc w:val="center"/>
              <w:rPr>
                <w:bCs/>
                <w:sz w:val="24"/>
                <w:szCs w:val="24"/>
              </w:rPr>
            </w:pPr>
            <w:r w:rsidRPr="00031DFE">
              <w:rPr>
                <w:bCs/>
                <w:sz w:val="24"/>
                <w:szCs w:val="24"/>
              </w:rPr>
              <w:t>10</w:t>
            </w:r>
            <w:r w:rsidR="00EF6B83">
              <w:rPr>
                <w:bCs/>
                <w:sz w:val="24"/>
                <w:szCs w:val="24"/>
              </w:rPr>
              <w:t>4</w:t>
            </w:r>
            <w:r w:rsidRPr="00031DFE">
              <w:rPr>
                <w:bCs/>
                <w:sz w:val="24"/>
                <w:szCs w:val="24"/>
              </w:rPr>
              <w:t>,</w:t>
            </w:r>
            <w:r w:rsidR="00EF6B8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 w:rsidP="00EF6B83">
            <w:pPr>
              <w:pStyle w:val="ListParagraph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31DFE">
              <w:rPr>
                <w:bCs/>
                <w:sz w:val="24"/>
                <w:szCs w:val="24"/>
              </w:rPr>
              <w:t>10</w:t>
            </w:r>
            <w:r w:rsidR="00EF6B83">
              <w:rPr>
                <w:bCs/>
                <w:sz w:val="24"/>
                <w:szCs w:val="24"/>
              </w:rPr>
              <w:t>4</w:t>
            </w:r>
            <w:r w:rsidRPr="00031DFE">
              <w:rPr>
                <w:bCs/>
                <w:sz w:val="24"/>
                <w:szCs w:val="24"/>
              </w:rPr>
              <w:t>,</w:t>
            </w:r>
            <w:r w:rsidR="00EF6B8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 w:rsidP="00EF6B83">
            <w:pPr>
              <w:pStyle w:val="List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1DFE">
              <w:rPr>
                <w:bCs/>
                <w:sz w:val="24"/>
                <w:szCs w:val="24"/>
              </w:rPr>
              <w:t>10</w:t>
            </w:r>
            <w:r w:rsidR="00EF6B83">
              <w:rPr>
                <w:bCs/>
                <w:sz w:val="24"/>
                <w:szCs w:val="24"/>
              </w:rPr>
              <w:t>4</w:t>
            </w:r>
            <w:r w:rsidRPr="00031DFE">
              <w:rPr>
                <w:bCs/>
                <w:sz w:val="24"/>
                <w:szCs w:val="24"/>
              </w:rPr>
              <w:t>,</w:t>
            </w:r>
            <w:r w:rsidR="00EF6B8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>
            <w:pPr>
              <w:pStyle w:val="ConsPlusCell"/>
              <w:jc w:val="center"/>
              <w:rPr>
                <w:sz w:val="24"/>
                <w:szCs w:val="24"/>
              </w:rPr>
            </w:pPr>
            <w:r w:rsidRPr="00031DFE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>
            <w:pPr>
              <w:pStyle w:val="ConsPlusCell"/>
              <w:jc w:val="center"/>
              <w:rPr>
                <w:sz w:val="24"/>
                <w:szCs w:val="24"/>
              </w:rPr>
            </w:pPr>
            <w:r w:rsidRPr="00031DFE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>
            <w:pPr>
              <w:pStyle w:val="ConsPlusCell"/>
              <w:jc w:val="center"/>
              <w:rPr>
                <w:sz w:val="24"/>
                <w:szCs w:val="24"/>
              </w:rPr>
            </w:pPr>
            <w:r w:rsidRPr="00031DFE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DFE" w:rsidRPr="00031DFE" w:rsidRDefault="00031DFE">
            <w:pPr>
              <w:pStyle w:val="ConsPlusCell"/>
              <w:jc w:val="center"/>
              <w:rPr>
                <w:sz w:val="24"/>
                <w:szCs w:val="24"/>
              </w:rPr>
            </w:pPr>
            <w:r w:rsidRPr="00031DFE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FE" w:rsidRPr="00031DFE" w:rsidRDefault="00EF6B8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FE" w:rsidRPr="00031DFE" w:rsidRDefault="00EF6B8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FE" w:rsidRPr="00031DFE" w:rsidRDefault="00EF6B8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31DFE" w:rsidRPr="00031DFE" w:rsidTr="00F47EA4">
        <w:trPr>
          <w:trHeight w:val="191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>
            <w:pPr>
              <w:pStyle w:val="ConsPlusCell"/>
              <w:numPr>
                <w:ilvl w:val="0"/>
                <w:numId w:val="3"/>
              </w:numPr>
              <w:snapToGrid w:val="0"/>
              <w:ind w:left="-15" w:firstLine="0"/>
              <w:jc w:val="center"/>
              <w:rPr>
                <w:spacing w:val="-14"/>
                <w:sz w:val="24"/>
                <w:szCs w:val="24"/>
              </w:rPr>
            </w:pP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>
            <w:pPr>
              <w:pStyle w:val="ConsPlusCell"/>
              <w:jc w:val="both"/>
              <w:rPr>
                <w:sz w:val="24"/>
                <w:szCs w:val="24"/>
              </w:rPr>
            </w:pPr>
            <w:r w:rsidRPr="00031DFE">
              <w:rPr>
                <w:sz w:val="24"/>
                <w:szCs w:val="24"/>
              </w:rPr>
              <w:t>Доля среднесписочной чис</w:t>
            </w:r>
            <w:r w:rsidRPr="00031DFE">
              <w:rPr>
                <w:sz w:val="24"/>
                <w:szCs w:val="24"/>
              </w:rPr>
              <w:softHyphen/>
              <w:t>ленности работников (без внешних совместителей) ма</w:t>
            </w:r>
            <w:r w:rsidRPr="00031DFE">
              <w:rPr>
                <w:sz w:val="24"/>
                <w:szCs w:val="24"/>
              </w:rPr>
              <w:softHyphen/>
              <w:t>лых и средних предприятий в среднесписочной числен</w:t>
            </w:r>
            <w:r w:rsidRPr="00031DFE">
              <w:rPr>
                <w:sz w:val="24"/>
                <w:szCs w:val="24"/>
              </w:rPr>
              <w:softHyphen/>
              <w:t>ности (без внешних совме</w:t>
            </w:r>
            <w:r w:rsidRPr="00031DFE">
              <w:rPr>
                <w:sz w:val="24"/>
                <w:szCs w:val="24"/>
              </w:rPr>
              <w:softHyphen/>
              <w:t>стителей) всех предприятий и организаций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>
            <w:pPr>
              <w:pStyle w:val="ConsPlusCell"/>
              <w:jc w:val="center"/>
              <w:rPr>
                <w:sz w:val="24"/>
                <w:szCs w:val="24"/>
              </w:rPr>
            </w:pPr>
            <w:r w:rsidRPr="00031DFE">
              <w:rPr>
                <w:sz w:val="24"/>
                <w:szCs w:val="24"/>
              </w:rPr>
              <w:t>про</w:t>
            </w:r>
            <w:r w:rsidRPr="00031DFE">
              <w:rPr>
                <w:sz w:val="24"/>
                <w:szCs w:val="24"/>
              </w:rPr>
              <w:softHyphen/>
              <w:t>центов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F47EA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  <w:r w:rsidR="00031DFE" w:rsidRPr="00031DFE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F47EA4" w:rsidP="00F47EA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  <w:r w:rsidR="00031DFE" w:rsidRPr="00031DF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F47EA4" w:rsidP="00F47EA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  <w:r w:rsidR="00031DFE" w:rsidRPr="00031DF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Default="00F47EA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  <w:r w:rsidRPr="00031DF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F47EA4" w:rsidRPr="00031DFE" w:rsidRDefault="00F47EA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F47EA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  <w:r w:rsidRPr="00031DF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F47EA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  <w:r w:rsidRPr="00031DF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F47EA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  <w:r w:rsidRPr="00031DF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F47EA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  <w:r w:rsidRPr="00031DF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DFE" w:rsidRPr="00031DFE" w:rsidRDefault="00F47EA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  <w:r w:rsidRPr="00031DF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FE" w:rsidRPr="00031DFE" w:rsidRDefault="00F47EA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  <w:r w:rsidRPr="00031DF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FE" w:rsidRPr="00031DFE" w:rsidRDefault="00F47EA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  <w:r w:rsidRPr="00031DF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FE" w:rsidRPr="00031DFE" w:rsidRDefault="00F47EA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  <w:r w:rsidRPr="00031DF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031DFE" w:rsidRPr="00031DFE" w:rsidTr="00F47EA4">
        <w:trPr>
          <w:trHeight w:val="88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>
            <w:pPr>
              <w:pStyle w:val="ConsPlusCell"/>
              <w:ind w:left="-15"/>
              <w:jc w:val="center"/>
              <w:rPr>
                <w:bCs/>
                <w:sz w:val="24"/>
                <w:szCs w:val="24"/>
              </w:rPr>
            </w:pPr>
            <w:r w:rsidRPr="00031DFE">
              <w:rPr>
                <w:spacing w:val="-14"/>
                <w:sz w:val="24"/>
                <w:szCs w:val="24"/>
              </w:rPr>
              <w:t xml:space="preserve">3. </w:t>
            </w: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>
            <w:pPr>
              <w:pStyle w:val="ConsPlusCell"/>
              <w:jc w:val="both"/>
              <w:rPr>
                <w:sz w:val="24"/>
                <w:szCs w:val="24"/>
              </w:rPr>
            </w:pPr>
            <w:r w:rsidRPr="00031DFE">
              <w:rPr>
                <w:bCs/>
                <w:sz w:val="24"/>
                <w:szCs w:val="24"/>
              </w:rPr>
              <w:t>Темп роста оборота малых и средних предприятий Красновского сельского поселения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>
            <w:pPr>
              <w:pStyle w:val="ConsPlusCell"/>
              <w:rPr>
                <w:sz w:val="24"/>
                <w:szCs w:val="24"/>
              </w:rPr>
            </w:pPr>
            <w:r w:rsidRPr="00031DFE">
              <w:rPr>
                <w:sz w:val="24"/>
                <w:szCs w:val="24"/>
              </w:rPr>
              <w:t>про</w:t>
            </w:r>
            <w:r w:rsidRPr="00031DFE">
              <w:rPr>
                <w:sz w:val="24"/>
                <w:szCs w:val="24"/>
              </w:rPr>
              <w:softHyphen/>
              <w:t>центов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 w:rsidP="00F47EA4">
            <w:pPr>
              <w:pStyle w:val="ConsPlusCell"/>
              <w:jc w:val="center"/>
              <w:rPr>
                <w:sz w:val="24"/>
                <w:szCs w:val="24"/>
              </w:rPr>
            </w:pPr>
            <w:r w:rsidRPr="00031DFE">
              <w:rPr>
                <w:sz w:val="24"/>
                <w:szCs w:val="24"/>
              </w:rPr>
              <w:t>1</w:t>
            </w:r>
            <w:r w:rsidR="00F47EA4">
              <w:rPr>
                <w:sz w:val="24"/>
                <w:szCs w:val="24"/>
              </w:rPr>
              <w:t>26</w:t>
            </w:r>
            <w:r w:rsidRPr="00031DFE">
              <w:rPr>
                <w:sz w:val="24"/>
                <w:szCs w:val="24"/>
              </w:rPr>
              <w:t>,</w:t>
            </w:r>
            <w:r w:rsidR="00F47EA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 w:rsidP="00F47EA4">
            <w:pPr>
              <w:pStyle w:val="ConsPlusCell"/>
              <w:jc w:val="center"/>
              <w:rPr>
                <w:sz w:val="24"/>
                <w:szCs w:val="24"/>
              </w:rPr>
            </w:pPr>
            <w:r w:rsidRPr="00031DFE">
              <w:rPr>
                <w:sz w:val="24"/>
                <w:szCs w:val="24"/>
              </w:rPr>
              <w:t>10</w:t>
            </w:r>
            <w:r w:rsidR="00F47EA4">
              <w:rPr>
                <w:sz w:val="24"/>
                <w:szCs w:val="24"/>
              </w:rPr>
              <w:t>4</w:t>
            </w:r>
            <w:r w:rsidRPr="00031DFE">
              <w:rPr>
                <w:sz w:val="24"/>
                <w:szCs w:val="24"/>
              </w:rPr>
              <w:t>,</w:t>
            </w:r>
            <w:r w:rsidR="00F47EA4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>
            <w:pPr>
              <w:pStyle w:val="ConsPlusCell"/>
              <w:jc w:val="center"/>
              <w:rPr>
                <w:sz w:val="24"/>
                <w:szCs w:val="24"/>
              </w:rPr>
            </w:pPr>
            <w:r w:rsidRPr="00031DFE">
              <w:rPr>
                <w:sz w:val="24"/>
                <w:szCs w:val="24"/>
              </w:rPr>
              <w:t>108,5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>
            <w:pPr>
              <w:pStyle w:val="ConsPlusCell"/>
              <w:jc w:val="center"/>
              <w:rPr>
                <w:sz w:val="24"/>
                <w:szCs w:val="24"/>
              </w:rPr>
            </w:pPr>
            <w:r w:rsidRPr="00031DFE">
              <w:rPr>
                <w:sz w:val="24"/>
                <w:szCs w:val="24"/>
              </w:rPr>
              <w:t>107,8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>
            <w:pPr>
              <w:pStyle w:val="ConsPlusCell"/>
              <w:jc w:val="center"/>
              <w:rPr>
                <w:sz w:val="24"/>
                <w:szCs w:val="24"/>
              </w:rPr>
            </w:pPr>
            <w:r w:rsidRPr="00031DFE">
              <w:rPr>
                <w:sz w:val="24"/>
                <w:szCs w:val="24"/>
              </w:rPr>
              <w:t>108,2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F47EA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F47EA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F47EA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DFE" w:rsidRPr="00031DFE" w:rsidRDefault="00F47EA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FE" w:rsidRPr="00031DFE" w:rsidRDefault="00F47EA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FE" w:rsidRPr="00031DFE" w:rsidRDefault="00F47EA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FE" w:rsidRPr="00031DFE" w:rsidRDefault="00F47EA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31DFE" w:rsidTr="00F47EA4">
        <w:trPr>
          <w:trHeight w:val="26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 w:rsidP="00031DFE">
            <w:pPr>
              <w:pStyle w:val="ConsPlusCell"/>
              <w:ind w:left="-15"/>
              <w:jc w:val="center"/>
              <w:rPr>
                <w:bCs/>
                <w:sz w:val="24"/>
                <w:szCs w:val="24"/>
              </w:rPr>
            </w:pPr>
            <w:r w:rsidRPr="00031DFE">
              <w:rPr>
                <w:spacing w:val="-14"/>
                <w:sz w:val="24"/>
                <w:szCs w:val="24"/>
              </w:rPr>
              <w:t>4.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 w:rsidP="00031DFE">
            <w:pPr>
              <w:pStyle w:val="ConsPlusCell"/>
              <w:jc w:val="both"/>
              <w:rPr>
                <w:sz w:val="24"/>
                <w:szCs w:val="24"/>
              </w:rPr>
            </w:pPr>
            <w:r w:rsidRPr="00031DFE">
              <w:rPr>
                <w:bCs/>
                <w:sz w:val="24"/>
                <w:szCs w:val="24"/>
              </w:rPr>
              <w:t>Количество субъектов ма</w:t>
            </w:r>
            <w:r w:rsidRPr="00031DFE">
              <w:rPr>
                <w:bCs/>
                <w:sz w:val="24"/>
                <w:szCs w:val="24"/>
              </w:rPr>
              <w:softHyphen/>
              <w:t>лого и среднего предприни</w:t>
            </w:r>
            <w:r w:rsidRPr="00031DFE">
              <w:rPr>
                <w:bCs/>
                <w:sz w:val="24"/>
                <w:szCs w:val="24"/>
              </w:rPr>
              <w:softHyphen/>
              <w:t xml:space="preserve">мательства в расчете на 1 тыс. человек населения Красновского сельского поселения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 w:rsidP="00031DFE">
            <w:pPr>
              <w:pStyle w:val="ConsPlusCell"/>
              <w:jc w:val="center"/>
              <w:rPr>
                <w:sz w:val="24"/>
                <w:szCs w:val="24"/>
              </w:rPr>
            </w:pPr>
            <w:r w:rsidRPr="00031DFE">
              <w:rPr>
                <w:sz w:val="24"/>
                <w:szCs w:val="24"/>
              </w:rPr>
              <w:t>еди</w:t>
            </w:r>
            <w:r w:rsidRPr="00031DFE">
              <w:rPr>
                <w:sz w:val="24"/>
                <w:szCs w:val="24"/>
              </w:rPr>
              <w:softHyphen/>
              <w:t>ниц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 w:rsidP="00031DF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Pr="00031DFE" w:rsidRDefault="00031DFE" w:rsidP="00031DF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Default="00031DFE" w:rsidP="00031DFE">
            <w:pPr>
              <w:jc w:val="center"/>
            </w:pPr>
            <w:r w:rsidRPr="0088770D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Default="00031DFE" w:rsidP="00031DFE">
            <w:pPr>
              <w:jc w:val="center"/>
            </w:pPr>
            <w:r w:rsidRPr="0088770D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Default="00031DFE" w:rsidP="00031DFE">
            <w:pPr>
              <w:jc w:val="center"/>
            </w:pPr>
            <w:r w:rsidRPr="0088770D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Default="00031DFE" w:rsidP="00031DFE">
            <w:pPr>
              <w:jc w:val="center"/>
            </w:pPr>
            <w:r w:rsidRPr="0088770D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Default="00031DFE" w:rsidP="00031DFE">
            <w:pPr>
              <w:jc w:val="center"/>
            </w:pPr>
            <w:r w:rsidRPr="0088770D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DFE" w:rsidRDefault="00031DFE" w:rsidP="00031DFE">
            <w:pPr>
              <w:jc w:val="center"/>
            </w:pPr>
            <w:r w:rsidRPr="008877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DFE" w:rsidRDefault="00031DFE" w:rsidP="00031DFE">
            <w:pPr>
              <w:jc w:val="center"/>
            </w:pPr>
            <w:r w:rsidRPr="0088770D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FE" w:rsidRDefault="00031DFE" w:rsidP="00031DFE">
            <w:pPr>
              <w:jc w:val="center"/>
            </w:pPr>
            <w:r w:rsidRPr="0088770D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FE" w:rsidRDefault="00031DFE" w:rsidP="00031DFE">
            <w:pPr>
              <w:jc w:val="center"/>
            </w:pPr>
            <w:r w:rsidRPr="0088770D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FE" w:rsidRDefault="00031DFE" w:rsidP="00031DFE">
            <w:pPr>
              <w:jc w:val="center"/>
            </w:pPr>
            <w:r w:rsidRPr="0088770D">
              <w:rPr>
                <w:sz w:val="24"/>
                <w:szCs w:val="24"/>
              </w:rPr>
              <w:t>9</w:t>
            </w:r>
          </w:p>
        </w:tc>
      </w:tr>
      <w:tr w:rsidR="00DB6178" w:rsidTr="00F47EA4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59" w:type="dxa"/>
          <w:wAfter w:w="628" w:type="dxa"/>
        </w:trPr>
        <w:tc>
          <w:tcPr>
            <w:tcW w:w="7535" w:type="dxa"/>
            <w:gridSpan w:val="6"/>
            <w:shd w:val="clear" w:color="auto" w:fill="auto"/>
          </w:tcPr>
          <w:p w:rsidR="00DB6178" w:rsidRDefault="00DB6178">
            <w:pPr>
              <w:widowControl w:val="0"/>
              <w:autoSpaceDE w:val="0"/>
              <w:snapToGrid w:val="0"/>
              <w:jc w:val="right"/>
            </w:pPr>
            <w:bookmarkStart w:id="1" w:name="Par450"/>
            <w:bookmarkEnd w:id="1"/>
          </w:p>
        </w:tc>
        <w:tc>
          <w:tcPr>
            <w:tcW w:w="7536" w:type="dxa"/>
            <w:gridSpan w:val="10"/>
            <w:shd w:val="clear" w:color="auto" w:fill="auto"/>
          </w:tcPr>
          <w:p w:rsidR="00DB6178" w:rsidRPr="00245465" w:rsidRDefault="00DB6178" w:rsidP="00245465">
            <w:pPr>
              <w:widowControl w:val="0"/>
              <w:tabs>
                <w:tab w:val="left" w:pos="3450"/>
              </w:tabs>
              <w:autoSpaceDE w:val="0"/>
              <w:snapToGrid w:val="0"/>
              <w:ind w:left="3238"/>
              <w:jc w:val="righ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245465">
              <w:rPr>
                <w:sz w:val="24"/>
                <w:szCs w:val="24"/>
              </w:rPr>
              <w:t>Приложение № 2</w:t>
            </w:r>
          </w:p>
          <w:p w:rsidR="00DB6178" w:rsidRPr="00245465" w:rsidRDefault="00DB6178" w:rsidP="00245465">
            <w:pPr>
              <w:widowControl w:val="0"/>
              <w:autoSpaceDE w:val="0"/>
              <w:ind w:left="3238"/>
              <w:jc w:val="right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>к муниципальной программе</w:t>
            </w:r>
          </w:p>
          <w:p w:rsidR="00DB6178" w:rsidRPr="00245465" w:rsidRDefault="00F640FB" w:rsidP="00245465">
            <w:pPr>
              <w:widowControl w:val="0"/>
              <w:autoSpaceDE w:val="0"/>
              <w:ind w:left="3238"/>
              <w:jc w:val="right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>Красновского сельского поселения</w:t>
            </w:r>
            <w:r w:rsidR="002F75A7" w:rsidRPr="00245465">
              <w:rPr>
                <w:sz w:val="24"/>
                <w:szCs w:val="24"/>
              </w:rPr>
              <w:t xml:space="preserve"> </w:t>
            </w:r>
            <w:r w:rsidR="00DB6178" w:rsidRPr="00245465">
              <w:rPr>
                <w:sz w:val="24"/>
                <w:szCs w:val="24"/>
              </w:rPr>
              <w:t>«Экономическое развитие</w:t>
            </w:r>
            <w:r w:rsidRPr="00245465">
              <w:rPr>
                <w:sz w:val="24"/>
                <w:szCs w:val="24"/>
              </w:rPr>
              <w:t xml:space="preserve"> и инновационная экономика</w:t>
            </w:r>
            <w:r w:rsidR="00DB6178" w:rsidRPr="00245465">
              <w:rPr>
                <w:sz w:val="24"/>
                <w:szCs w:val="24"/>
              </w:rPr>
              <w:t>»</w:t>
            </w:r>
          </w:p>
          <w:p w:rsidR="00DB6178" w:rsidRDefault="00DB6178">
            <w:pPr>
              <w:widowControl w:val="0"/>
              <w:autoSpaceDE w:val="0"/>
              <w:jc w:val="right"/>
              <w:rPr>
                <w:szCs w:val="28"/>
              </w:rPr>
            </w:pPr>
          </w:p>
        </w:tc>
      </w:tr>
    </w:tbl>
    <w:p w:rsidR="00DB6178" w:rsidRDefault="00DB6178">
      <w:pPr>
        <w:widowControl w:val="0"/>
        <w:autoSpaceDE w:val="0"/>
        <w:jc w:val="right"/>
        <w:rPr>
          <w:sz w:val="28"/>
          <w:szCs w:val="28"/>
        </w:rPr>
      </w:pPr>
    </w:p>
    <w:p w:rsidR="00DB6178" w:rsidRDefault="00DB6178">
      <w:pPr>
        <w:widowControl w:val="0"/>
        <w:tabs>
          <w:tab w:val="left" w:pos="2595"/>
          <w:tab w:val="center" w:pos="7426"/>
        </w:tabs>
        <w:autoSpaceDE w:val="0"/>
        <w:jc w:val="center"/>
        <w:rPr>
          <w:sz w:val="28"/>
          <w:szCs w:val="28"/>
        </w:rPr>
      </w:pPr>
      <w:r>
        <w:rPr>
          <w:caps/>
          <w:sz w:val="28"/>
          <w:szCs w:val="28"/>
        </w:rPr>
        <w:t>Перечень</w:t>
      </w:r>
    </w:p>
    <w:p w:rsidR="00DB6178" w:rsidRDefault="00DB6178" w:rsidP="00F31E11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основных мероприятий муниципальной программы</w:t>
      </w:r>
    </w:p>
    <w:p w:rsidR="00DB6178" w:rsidRDefault="00DB6178">
      <w:pPr>
        <w:widowControl w:val="0"/>
        <w:autoSpaceDE w:val="0"/>
        <w:jc w:val="center"/>
        <w:rPr>
          <w:sz w:val="28"/>
          <w:szCs w:val="28"/>
        </w:rPr>
      </w:pPr>
    </w:p>
    <w:tbl>
      <w:tblPr>
        <w:tblW w:w="15629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709"/>
        <w:gridCol w:w="3580"/>
        <w:gridCol w:w="2410"/>
        <w:gridCol w:w="850"/>
        <w:gridCol w:w="851"/>
        <w:gridCol w:w="2693"/>
        <w:gridCol w:w="2552"/>
        <w:gridCol w:w="1984"/>
      </w:tblGrid>
      <w:tr w:rsidR="00DB6178" w:rsidTr="00F31E11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DB617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DB617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наи</w:t>
            </w:r>
            <w:r w:rsidR="00F31E11">
              <w:rPr>
                <w:sz w:val="24"/>
                <w:szCs w:val="24"/>
              </w:rPr>
              <w:t>менование основного мероприятия</w:t>
            </w:r>
          </w:p>
          <w:p w:rsidR="00DB6178" w:rsidRDefault="00DB617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DB6178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DB6178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>
              <w:t>Срок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DB617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Ожидаемый     непосредственный </w:t>
            </w:r>
            <w:r>
              <w:rPr>
                <w:sz w:val="24"/>
                <w:szCs w:val="24"/>
              </w:rPr>
              <w:br/>
            </w:r>
            <w:r w:rsidR="00F56F5F">
              <w:rPr>
                <w:sz w:val="24"/>
                <w:szCs w:val="24"/>
              </w:rPr>
              <w:t>результат (</w:t>
            </w:r>
            <w:r>
              <w:rPr>
                <w:sz w:val="24"/>
                <w:szCs w:val="24"/>
              </w:rPr>
              <w:t>краткое описание)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DB617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Последствия </w:t>
            </w:r>
            <w:r>
              <w:rPr>
                <w:sz w:val="24"/>
                <w:szCs w:val="24"/>
              </w:rPr>
              <w:br/>
              <w:t xml:space="preserve">не реализации основного   </w:t>
            </w:r>
            <w:r>
              <w:rPr>
                <w:sz w:val="24"/>
                <w:szCs w:val="24"/>
              </w:rPr>
              <w:br/>
              <w:t>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178" w:rsidRDefault="00DB6178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 xml:space="preserve">Связь с </w:t>
            </w:r>
            <w:r>
              <w:rPr>
                <w:sz w:val="24"/>
                <w:szCs w:val="24"/>
              </w:rPr>
              <w:br/>
              <w:t xml:space="preserve">показателями   муниципальной </w:t>
            </w:r>
            <w:r>
              <w:rPr>
                <w:sz w:val="24"/>
                <w:szCs w:val="24"/>
              </w:rPr>
              <w:br/>
            </w:r>
            <w:r w:rsidR="00F56F5F">
              <w:rPr>
                <w:sz w:val="24"/>
                <w:szCs w:val="24"/>
              </w:rPr>
              <w:t>программы (</w:t>
            </w:r>
            <w:r>
              <w:rPr>
                <w:sz w:val="24"/>
                <w:szCs w:val="24"/>
              </w:rPr>
              <w:t>подпрограммы)</w:t>
            </w:r>
          </w:p>
        </w:tc>
      </w:tr>
      <w:tr w:rsidR="00DB6178" w:rsidTr="00F31E11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DB6178">
            <w:pPr>
              <w:widowControl w:val="0"/>
              <w:autoSpaceDE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DB6178">
            <w:pPr>
              <w:widowControl w:val="0"/>
              <w:autoSpaceDE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DB6178">
            <w:pPr>
              <w:widowControl w:val="0"/>
              <w:autoSpaceDE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DB617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DB6178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 xml:space="preserve">окончания </w:t>
            </w:r>
            <w:r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DB6178">
            <w:pPr>
              <w:widowControl w:val="0"/>
              <w:autoSpaceDE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DB6178">
            <w:pPr>
              <w:widowControl w:val="0"/>
              <w:autoSpaceDE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178" w:rsidRDefault="00DB6178">
            <w:pPr>
              <w:widowControl w:val="0"/>
              <w:autoSpaceDE w:val="0"/>
              <w:snapToGrid w:val="0"/>
              <w:jc w:val="center"/>
              <w:rPr>
                <w:szCs w:val="28"/>
              </w:rPr>
            </w:pPr>
          </w:p>
        </w:tc>
      </w:tr>
    </w:tbl>
    <w:p w:rsidR="00DB6178" w:rsidRDefault="00DB6178">
      <w:pPr>
        <w:rPr>
          <w:sz w:val="2"/>
          <w:szCs w:val="2"/>
        </w:rPr>
      </w:pPr>
    </w:p>
    <w:p w:rsidR="00DB6178" w:rsidRDefault="00DB6178">
      <w:pPr>
        <w:rPr>
          <w:sz w:val="2"/>
          <w:szCs w:val="2"/>
        </w:rPr>
      </w:pPr>
    </w:p>
    <w:tbl>
      <w:tblPr>
        <w:tblW w:w="15659" w:type="dxa"/>
        <w:tblInd w:w="-8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9"/>
        <w:gridCol w:w="3600"/>
        <w:gridCol w:w="2340"/>
        <w:gridCol w:w="900"/>
        <w:gridCol w:w="27"/>
        <w:gridCol w:w="873"/>
        <w:gridCol w:w="2700"/>
        <w:gridCol w:w="54"/>
        <w:gridCol w:w="2446"/>
        <w:gridCol w:w="20"/>
        <w:gridCol w:w="24"/>
        <w:gridCol w:w="1996"/>
      </w:tblGrid>
      <w:tr w:rsidR="00DB6178" w:rsidTr="00BF731F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F640FB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6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741C6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 w:rsidR="00DB6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C60">
              <w:rPr>
                <w:rFonts w:ascii="Times New Roman" w:hAnsi="Times New Roman" w:cs="Times New Roman"/>
                <w:sz w:val="24"/>
                <w:szCs w:val="24"/>
              </w:rPr>
              <w:t>Развитие инвестиционной деятельности 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образования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F640FB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</w:t>
            </w:r>
            <w:r w:rsidR="00DB61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дминистрации Красновского сельского поселения</w:t>
            </w:r>
            <w:r w:rsidR="00DB6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6178" w:rsidRDefault="00DB6178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DB6178" w:rsidP="00F47EA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47E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DB6178" w:rsidP="00F47EA4">
            <w:pPr>
              <w:pStyle w:val="ConsPlusNormal0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7E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C60" w:rsidRPr="00741C60" w:rsidRDefault="00741C60" w:rsidP="00741C60">
            <w:pPr>
              <w:pStyle w:val="ConsPlusNormal0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1. Мониторинг </w:t>
            </w:r>
            <w:proofErr w:type="spellStart"/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реа-лизации</w:t>
            </w:r>
            <w:proofErr w:type="spellEnd"/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муниципальной </w:t>
            </w:r>
            <w:r w:rsidR="00F56F5F"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программы создания</w:t>
            </w: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благоприятных условий для привлечения </w:t>
            </w:r>
          </w:p>
          <w:p w:rsidR="00741C60" w:rsidRPr="00741C60" w:rsidRDefault="00741C60" w:rsidP="00741C60">
            <w:pPr>
              <w:pStyle w:val="ConsPlusNormal0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инвестиций.</w:t>
            </w:r>
          </w:p>
          <w:p w:rsidR="00DB6178" w:rsidRDefault="00741C60" w:rsidP="00741C6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2.Формирование и ведение базы данных по инвестиционным площадкам и реестра инвестиционных проектов муниципального образования</w:t>
            </w:r>
          </w:p>
        </w:tc>
        <w:tc>
          <w:tcPr>
            <w:tcW w:w="2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C60" w:rsidRPr="00741C60" w:rsidRDefault="00741C60" w:rsidP="00741C6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z w:val="24"/>
                <w:szCs w:val="24"/>
              </w:rPr>
              <w:t xml:space="preserve">1. Снижение </w:t>
            </w:r>
          </w:p>
          <w:p w:rsidR="00741C60" w:rsidRPr="00741C60" w:rsidRDefault="00741C60" w:rsidP="00741C6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z w:val="24"/>
                <w:szCs w:val="24"/>
              </w:rPr>
              <w:t>инвестиционной привлекательности муниципального образования.</w:t>
            </w:r>
          </w:p>
          <w:p w:rsidR="00741C60" w:rsidRPr="00741C60" w:rsidRDefault="00741C60" w:rsidP="009C50B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9201E" w:rsidRPr="00741C60">
              <w:rPr>
                <w:rFonts w:ascii="Times New Roman" w:hAnsi="Times New Roman" w:cs="Times New Roman"/>
                <w:sz w:val="24"/>
                <w:szCs w:val="24"/>
              </w:rPr>
              <w:t>Отсутствие стимулов</w:t>
            </w:r>
            <w:r w:rsidRPr="00741C60"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организации работы по привлечению инвестиций.</w:t>
            </w:r>
          </w:p>
          <w:p w:rsidR="00741C60" w:rsidRPr="00741C60" w:rsidRDefault="00741C60" w:rsidP="00741C6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z w:val="24"/>
                <w:szCs w:val="24"/>
              </w:rPr>
              <w:t xml:space="preserve">3. Отсутствие </w:t>
            </w:r>
            <w:proofErr w:type="spellStart"/>
            <w:r w:rsidRPr="00741C60">
              <w:rPr>
                <w:rFonts w:ascii="Times New Roman" w:hAnsi="Times New Roman" w:cs="Times New Roman"/>
                <w:sz w:val="24"/>
                <w:szCs w:val="24"/>
              </w:rPr>
              <w:t>ак-туальной</w:t>
            </w:r>
            <w:proofErr w:type="spellEnd"/>
            <w:r w:rsidRPr="00741C60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для инвесторов по инвестиционным площадкам и </w:t>
            </w:r>
          </w:p>
          <w:p w:rsidR="00DB6178" w:rsidRDefault="00741C60" w:rsidP="00741C6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z w:val="24"/>
                <w:szCs w:val="24"/>
              </w:rPr>
              <w:t>инвестиционных проектах</w:t>
            </w:r>
          </w:p>
        </w:tc>
        <w:tc>
          <w:tcPr>
            <w:tcW w:w="20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178" w:rsidRDefault="00741C60" w:rsidP="00F640FB">
            <w:pPr>
              <w:pStyle w:val="ConsPlusNormal0"/>
              <w:jc w:val="both"/>
            </w:pPr>
            <w:r w:rsidRPr="00741C60">
              <w:rPr>
                <w:rFonts w:ascii="Times New Roman" w:hAnsi="Times New Roman" w:cs="Times New Roman"/>
                <w:sz w:val="24"/>
                <w:szCs w:val="24"/>
              </w:rPr>
              <w:t>Влияет на до-</w:t>
            </w:r>
            <w:proofErr w:type="spellStart"/>
            <w:r w:rsidRPr="00741C6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D341B5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  <w:proofErr w:type="spellEnd"/>
            <w:r w:rsidR="00D341B5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 1</w:t>
            </w:r>
          </w:p>
        </w:tc>
      </w:tr>
      <w:tr w:rsidR="00DB6178" w:rsidTr="00BF731F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15054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6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741C6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150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6178">
              <w:rPr>
                <w:rFonts w:ascii="Times New Roman" w:hAnsi="Times New Roman" w:cs="Times New Roman"/>
                <w:sz w:val="24"/>
                <w:szCs w:val="24"/>
              </w:rPr>
              <w:t xml:space="preserve">. Консультационная и </w:t>
            </w:r>
          </w:p>
          <w:p w:rsidR="00DB6178" w:rsidRDefault="00DB6178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субъектов малого и среднего предпринимательства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0FB" w:rsidRDefault="00F640FB" w:rsidP="00F640FB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DB6178" w:rsidRDefault="00DB6178" w:rsidP="00F640FB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DB6178" w:rsidP="00F47EA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47E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DB6178" w:rsidP="00F47EA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7E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DB6178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 Повышение </w:t>
            </w:r>
          </w:p>
          <w:p w:rsidR="00DB6178" w:rsidRDefault="00DB6178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информированности субъектов МСП,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ганизаций, образующих инфраструктуру поддержки субъектов МСП, с</w:t>
            </w:r>
            <w:r w:rsidR="00F640FB">
              <w:rPr>
                <w:rFonts w:ascii="Times New Roman" w:hAnsi="Times New Roman" w:cs="Times New Roman"/>
                <w:sz w:val="24"/>
                <w:szCs w:val="24"/>
              </w:rPr>
              <w:t>пециалистов Администрации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курирующих вопросы развития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нимательства.</w:t>
            </w:r>
          </w:p>
          <w:p w:rsidR="00DB6178" w:rsidRDefault="00DB6178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 Оказание </w:t>
            </w:r>
          </w:p>
          <w:p w:rsidR="00DB6178" w:rsidRDefault="00DB6178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помощи субъектам МСП. </w:t>
            </w:r>
          </w:p>
          <w:p w:rsidR="00DB6178" w:rsidRDefault="00DB6178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Создание эффек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тивного механизма оперативного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формирования субъектов МСП и всех желающих  создать собственное дело</w:t>
            </w:r>
          </w:p>
        </w:tc>
        <w:tc>
          <w:tcPr>
            <w:tcW w:w="25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DB6178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Блокирование  информации,</w:t>
            </w:r>
          </w:p>
          <w:p w:rsidR="00DB6178" w:rsidRDefault="00DB6178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</w:t>
            </w:r>
          </w:p>
          <w:p w:rsidR="00DB6178" w:rsidRDefault="00DB6178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эффективного механизма оперативного информирования субъектов МСП и всех желающих  создать собственное дело.</w:t>
            </w:r>
          </w:p>
          <w:p w:rsidR="00DB6178" w:rsidRDefault="00DB6178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Снижение предпринимательской активности и негатив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ное влияние на предпринимательский климат района</w:t>
            </w:r>
          </w:p>
        </w:tc>
        <w:tc>
          <w:tcPr>
            <w:tcW w:w="2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178" w:rsidRDefault="00DB6178">
            <w:pPr>
              <w:pStyle w:val="ConsPlusNormal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</w:t>
            </w:r>
            <w:r w:rsidR="0015054D">
              <w:rPr>
                <w:rFonts w:ascii="Times New Roman" w:hAnsi="Times New Roman" w:cs="Times New Roman"/>
                <w:sz w:val="24"/>
                <w:szCs w:val="24"/>
              </w:rPr>
              <w:t>ет на до</w:t>
            </w:r>
            <w:r w:rsidR="0015054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D341B5">
              <w:rPr>
                <w:rFonts w:ascii="Times New Roman" w:hAnsi="Times New Roman" w:cs="Times New Roman"/>
                <w:sz w:val="24"/>
                <w:szCs w:val="24"/>
              </w:rPr>
              <w:t>стижение показа</w:t>
            </w:r>
            <w:r w:rsidR="00D341B5">
              <w:rPr>
                <w:rFonts w:ascii="Times New Roman" w:hAnsi="Times New Roman" w:cs="Times New Roman"/>
                <w:sz w:val="24"/>
                <w:szCs w:val="24"/>
              </w:rPr>
              <w:softHyphen/>
              <w:t>телей 2, 3, 4</w:t>
            </w:r>
          </w:p>
        </w:tc>
      </w:tr>
      <w:tr w:rsidR="00DB6178" w:rsidTr="00BF731F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15054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B6178">
              <w:rPr>
                <w:sz w:val="24"/>
                <w:szCs w:val="24"/>
              </w:rPr>
              <w:t>.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741C6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</w:t>
            </w:r>
            <w:r w:rsidR="0015054D">
              <w:rPr>
                <w:sz w:val="24"/>
                <w:szCs w:val="24"/>
              </w:rPr>
              <w:t>3</w:t>
            </w:r>
            <w:r w:rsidR="00DB6178">
              <w:rPr>
                <w:sz w:val="24"/>
                <w:szCs w:val="24"/>
              </w:rPr>
              <w:t>. Пропаганда и популяризация предпринимательской деятельности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F640FB" w:rsidP="00F640FB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экономики и финансов Администрации Красновского сельского поселения</w:t>
            </w:r>
          </w:p>
        </w:tc>
        <w:tc>
          <w:tcPr>
            <w:tcW w:w="9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F47EA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DB6178" w:rsidP="00F47EA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47EA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7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DB617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 Пропаганда и </w:t>
            </w:r>
          </w:p>
          <w:p w:rsidR="00DB6178" w:rsidRDefault="00DB617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популяризация </w:t>
            </w:r>
          </w:p>
          <w:p w:rsidR="00DB6178" w:rsidRDefault="00DB617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предпринимательской деятельности, публичное рассмотрение проблем малого и среднего </w:t>
            </w:r>
          </w:p>
          <w:p w:rsidR="00DB6178" w:rsidRDefault="00DB617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предпринимательства с целью поиска путей их решения.</w:t>
            </w:r>
          </w:p>
          <w:p w:rsidR="00DA0B5C" w:rsidRDefault="00DB617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Формирования положительного имиджа предпринимателя.</w:t>
            </w:r>
          </w:p>
          <w:p w:rsidR="00DB6178" w:rsidRDefault="00DB617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Определение проблем и перспектив развития сферы малого и среднего предпринимательства.</w:t>
            </w:r>
          </w:p>
          <w:p w:rsidR="00DB6178" w:rsidRDefault="00DB617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15054D">
              <w:rPr>
                <w:sz w:val="24"/>
                <w:szCs w:val="24"/>
              </w:rPr>
              <w:t xml:space="preserve"> Продвижение продукции сельских </w:t>
            </w:r>
            <w:r>
              <w:rPr>
                <w:sz w:val="24"/>
                <w:szCs w:val="24"/>
              </w:rPr>
              <w:t>производителей на межрегиональные и международные рынки, презентация производст</w:t>
            </w:r>
            <w:r>
              <w:rPr>
                <w:sz w:val="24"/>
                <w:szCs w:val="24"/>
              </w:rPr>
              <w:softHyphen/>
              <w:t>венных достижений субъектов МСП</w:t>
            </w:r>
          </w:p>
        </w:tc>
        <w:tc>
          <w:tcPr>
            <w:tcW w:w="249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DB617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 Снижение деловой активности в приоритетных сферах экономики. </w:t>
            </w:r>
          </w:p>
          <w:p w:rsidR="00DB6178" w:rsidRDefault="00DB617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 Снижение оценки предпринимательским сообществом </w:t>
            </w:r>
          </w:p>
          <w:p w:rsidR="00DB6178" w:rsidRDefault="00DB617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открытости</w:t>
            </w:r>
          </w:p>
          <w:p w:rsidR="00DB6178" w:rsidRDefault="00DB617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деятельности органов местного самоуправления</w:t>
            </w:r>
          </w:p>
          <w:p w:rsidR="00DB6178" w:rsidRDefault="00DB617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178" w:rsidRDefault="00DB6178">
            <w:pPr>
              <w:pStyle w:val="ConsPlusCell"/>
              <w:jc w:val="both"/>
            </w:pPr>
            <w:r>
              <w:rPr>
                <w:sz w:val="24"/>
                <w:szCs w:val="24"/>
              </w:rPr>
              <w:t>Влияет на д</w:t>
            </w:r>
            <w:r w:rsidR="0015054D">
              <w:rPr>
                <w:sz w:val="24"/>
                <w:szCs w:val="24"/>
              </w:rPr>
              <w:t>о</w:t>
            </w:r>
            <w:r w:rsidR="0015054D">
              <w:rPr>
                <w:sz w:val="24"/>
                <w:szCs w:val="24"/>
              </w:rPr>
              <w:softHyphen/>
            </w:r>
            <w:r w:rsidR="00D341B5">
              <w:rPr>
                <w:sz w:val="24"/>
                <w:szCs w:val="24"/>
              </w:rPr>
              <w:t>стижение показа</w:t>
            </w:r>
            <w:r w:rsidR="00D341B5">
              <w:rPr>
                <w:sz w:val="24"/>
                <w:szCs w:val="24"/>
              </w:rPr>
              <w:softHyphen/>
              <w:t>телей 2, 3, 4</w:t>
            </w:r>
          </w:p>
        </w:tc>
      </w:tr>
      <w:tr w:rsidR="00DB6178" w:rsidTr="00BF731F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15054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B6178">
              <w:rPr>
                <w:sz w:val="24"/>
                <w:szCs w:val="24"/>
              </w:rPr>
              <w:t>.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741C60" w:rsidP="00741C6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</w:t>
            </w:r>
            <w:r w:rsidR="0015054D">
              <w:rPr>
                <w:sz w:val="24"/>
                <w:szCs w:val="24"/>
              </w:rPr>
              <w:t>4</w:t>
            </w:r>
            <w:r w:rsidR="00DB6178">
              <w:rPr>
                <w:sz w:val="24"/>
                <w:szCs w:val="24"/>
              </w:rPr>
              <w:t xml:space="preserve">. </w:t>
            </w:r>
            <w:r w:rsidRPr="00741C60">
              <w:rPr>
                <w:sz w:val="24"/>
                <w:szCs w:val="24"/>
              </w:rPr>
              <w:t>Информацио</w:t>
            </w:r>
            <w:r w:rsidR="00D341B5">
              <w:rPr>
                <w:sz w:val="24"/>
                <w:szCs w:val="24"/>
              </w:rPr>
              <w:t xml:space="preserve">нное обеспечение потребителей. </w:t>
            </w:r>
            <w:r w:rsidRPr="00741C60">
              <w:rPr>
                <w:sz w:val="24"/>
                <w:szCs w:val="24"/>
              </w:rPr>
              <w:t>Просвещение и популяризация вопросов защиты прав потребителей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15054D" w:rsidP="0015054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экономики и финансов Администрации Красновского сельского поселения</w:t>
            </w:r>
          </w:p>
        </w:tc>
        <w:tc>
          <w:tcPr>
            <w:tcW w:w="9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DB6178" w:rsidP="00F47EA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F47EA4">
              <w:rPr>
                <w:sz w:val="24"/>
                <w:szCs w:val="24"/>
              </w:rPr>
              <w:t>9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DB6178" w:rsidP="00F47EA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47EA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7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C60" w:rsidRPr="00741C60" w:rsidRDefault="00741C60" w:rsidP="00741C60">
            <w:pPr>
              <w:pStyle w:val="ConsPlusCell"/>
              <w:rPr>
                <w:sz w:val="24"/>
                <w:szCs w:val="24"/>
              </w:rPr>
            </w:pPr>
            <w:r w:rsidRPr="00741C60">
              <w:rPr>
                <w:sz w:val="24"/>
                <w:szCs w:val="24"/>
              </w:rPr>
              <w:t>1.Организация оказания консультацион</w:t>
            </w:r>
            <w:r>
              <w:rPr>
                <w:sz w:val="24"/>
                <w:szCs w:val="24"/>
              </w:rPr>
              <w:t>ных</w:t>
            </w:r>
            <w:r w:rsidRPr="00741C60">
              <w:rPr>
                <w:sz w:val="24"/>
                <w:szCs w:val="24"/>
              </w:rPr>
              <w:t xml:space="preserve"> услуг по вопр</w:t>
            </w:r>
            <w:r>
              <w:rPr>
                <w:sz w:val="24"/>
                <w:szCs w:val="24"/>
              </w:rPr>
              <w:t>осам защиты прав потребителей.</w:t>
            </w:r>
          </w:p>
          <w:p w:rsidR="00DB6178" w:rsidRDefault="00741C60" w:rsidP="00741C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41C60">
              <w:rPr>
                <w:sz w:val="24"/>
                <w:szCs w:val="24"/>
              </w:rPr>
              <w:t>. Организация и проведение семинаров, «круглых столов» по вопросам защиты прав потребителей</w:t>
            </w:r>
            <w:r>
              <w:rPr>
                <w:sz w:val="24"/>
                <w:szCs w:val="24"/>
              </w:rPr>
              <w:t>.</w:t>
            </w:r>
          </w:p>
          <w:p w:rsidR="00741C60" w:rsidRDefault="00741C60" w:rsidP="00741C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DA0B5C">
              <w:t xml:space="preserve"> </w:t>
            </w:r>
            <w:r w:rsidR="00DA0B5C" w:rsidRPr="00DA0B5C">
              <w:rPr>
                <w:sz w:val="24"/>
                <w:szCs w:val="24"/>
              </w:rPr>
              <w:t>Освещение в средствах массовой информации вопросов по защите прав потребителей в различных сферах потребительског</w:t>
            </w:r>
            <w:r w:rsidR="00DA0B5C">
              <w:rPr>
                <w:sz w:val="24"/>
                <w:szCs w:val="24"/>
              </w:rPr>
              <w:t>о рынка товаров и услуг.</w:t>
            </w:r>
          </w:p>
        </w:tc>
        <w:tc>
          <w:tcPr>
            <w:tcW w:w="249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Default="00DA0B5C">
            <w:pPr>
              <w:pStyle w:val="ConsPlusCell"/>
              <w:rPr>
                <w:sz w:val="24"/>
                <w:szCs w:val="24"/>
              </w:rPr>
            </w:pPr>
            <w:r w:rsidRPr="00DA0B5C">
              <w:rPr>
                <w:sz w:val="24"/>
                <w:szCs w:val="24"/>
              </w:rPr>
              <w:t>1. Недостаточная осведомленность граждан о своих потребительских правах и механизмах их реализации</w:t>
            </w:r>
            <w:r>
              <w:rPr>
                <w:sz w:val="24"/>
                <w:szCs w:val="24"/>
              </w:rPr>
              <w:t>.</w:t>
            </w:r>
          </w:p>
          <w:p w:rsidR="00DA0B5C" w:rsidRPr="00DA0B5C" w:rsidRDefault="00DA0B5C" w:rsidP="00DA0B5C">
            <w:pPr>
              <w:pStyle w:val="ConsPlusCell"/>
              <w:rPr>
                <w:sz w:val="24"/>
                <w:szCs w:val="24"/>
              </w:rPr>
            </w:pPr>
            <w:r w:rsidRPr="00DA0B5C">
              <w:rPr>
                <w:sz w:val="24"/>
                <w:szCs w:val="24"/>
              </w:rPr>
              <w:t xml:space="preserve">1. Низкий уровень правовой грамотности хозяйствующих субъектов, </w:t>
            </w:r>
          </w:p>
          <w:p w:rsidR="00DA0B5C" w:rsidRPr="00DA0B5C" w:rsidRDefault="00DA0B5C" w:rsidP="00DA0B5C">
            <w:pPr>
              <w:pStyle w:val="ConsPlusCell"/>
              <w:rPr>
                <w:sz w:val="24"/>
                <w:szCs w:val="24"/>
              </w:rPr>
            </w:pPr>
            <w:r w:rsidRPr="00DA0B5C">
              <w:rPr>
                <w:sz w:val="24"/>
                <w:szCs w:val="24"/>
              </w:rPr>
              <w:t xml:space="preserve">работающих на </w:t>
            </w:r>
          </w:p>
          <w:p w:rsidR="00DA0B5C" w:rsidRDefault="00DA0B5C" w:rsidP="00DA0B5C">
            <w:pPr>
              <w:pStyle w:val="ConsPlusCell"/>
              <w:rPr>
                <w:sz w:val="24"/>
                <w:szCs w:val="24"/>
              </w:rPr>
            </w:pPr>
            <w:r w:rsidRPr="00DA0B5C">
              <w:rPr>
                <w:sz w:val="24"/>
                <w:szCs w:val="24"/>
              </w:rPr>
              <w:t xml:space="preserve">потребительском рынке </w:t>
            </w:r>
            <w:r>
              <w:rPr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178" w:rsidRDefault="00DA0B5C">
            <w:pPr>
              <w:pStyle w:val="ConsPlusCell"/>
              <w:jc w:val="both"/>
            </w:pPr>
            <w:r w:rsidRPr="00DA0B5C">
              <w:rPr>
                <w:sz w:val="24"/>
                <w:szCs w:val="24"/>
              </w:rPr>
              <w:t>Влияет на д</w:t>
            </w:r>
            <w:r w:rsidR="00D341B5">
              <w:rPr>
                <w:sz w:val="24"/>
                <w:szCs w:val="24"/>
              </w:rPr>
              <w:t>о-</w:t>
            </w:r>
            <w:proofErr w:type="spellStart"/>
            <w:r w:rsidR="00D341B5">
              <w:rPr>
                <w:sz w:val="24"/>
                <w:szCs w:val="24"/>
              </w:rPr>
              <w:t>стижение</w:t>
            </w:r>
            <w:proofErr w:type="spellEnd"/>
            <w:r w:rsidR="00D341B5">
              <w:rPr>
                <w:sz w:val="24"/>
                <w:szCs w:val="24"/>
              </w:rPr>
              <w:t xml:space="preserve"> показа-теля 2</w:t>
            </w:r>
          </w:p>
        </w:tc>
      </w:tr>
    </w:tbl>
    <w:p w:rsidR="00DB6178" w:rsidRDefault="00DB6178">
      <w:pPr>
        <w:sectPr w:rsidR="00DB6178" w:rsidSect="00B80565">
          <w:footerReference w:type="default" r:id="rId9"/>
          <w:pgSz w:w="16838" w:h="11906" w:orient="landscape"/>
          <w:pgMar w:top="899" w:right="678" w:bottom="851" w:left="1134" w:header="720" w:footer="709" w:gutter="0"/>
          <w:cols w:space="720"/>
          <w:docGrid w:linePitch="600" w:charSpace="40960"/>
        </w:sectPr>
      </w:pPr>
    </w:p>
    <w:p w:rsidR="00DB6178" w:rsidRDefault="00DB6178"/>
    <w:p w:rsidR="00DB6178" w:rsidRPr="00245465" w:rsidRDefault="00DB6178">
      <w:pPr>
        <w:widowControl w:val="0"/>
        <w:autoSpaceDE w:val="0"/>
        <w:ind w:left="5816"/>
        <w:jc w:val="right"/>
        <w:rPr>
          <w:sz w:val="24"/>
          <w:szCs w:val="24"/>
        </w:rPr>
      </w:pPr>
      <w:r w:rsidRPr="00245465">
        <w:rPr>
          <w:sz w:val="24"/>
          <w:szCs w:val="24"/>
        </w:rPr>
        <w:t>Приложение № 3</w:t>
      </w:r>
    </w:p>
    <w:p w:rsidR="00DB6178" w:rsidRPr="00245465" w:rsidRDefault="00DB6178">
      <w:pPr>
        <w:widowControl w:val="0"/>
        <w:autoSpaceDE w:val="0"/>
        <w:ind w:left="5816"/>
        <w:jc w:val="right"/>
        <w:rPr>
          <w:sz w:val="24"/>
          <w:szCs w:val="24"/>
        </w:rPr>
      </w:pPr>
      <w:r w:rsidRPr="00245465">
        <w:rPr>
          <w:sz w:val="24"/>
          <w:szCs w:val="24"/>
        </w:rPr>
        <w:t>к муниципальной программе</w:t>
      </w:r>
    </w:p>
    <w:p w:rsidR="00DB6178" w:rsidRPr="00245465" w:rsidRDefault="008F3771">
      <w:pPr>
        <w:widowControl w:val="0"/>
        <w:autoSpaceDE w:val="0"/>
        <w:ind w:left="5816"/>
        <w:jc w:val="right"/>
        <w:rPr>
          <w:sz w:val="24"/>
          <w:szCs w:val="24"/>
        </w:rPr>
      </w:pPr>
      <w:r w:rsidRPr="00245465">
        <w:rPr>
          <w:sz w:val="24"/>
          <w:szCs w:val="24"/>
        </w:rPr>
        <w:t xml:space="preserve">Красновского сельского поселения </w:t>
      </w:r>
    </w:p>
    <w:p w:rsidR="00D341B5" w:rsidRPr="00245465" w:rsidRDefault="00DB6178">
      <w:pPr>
        <w:widowControl w:val="0"/>
        <w:autoSpaceDE w:val="0"/>
        <w:ind w:left="5816"/>
        <w:jc w:val="right"/>
        <w:rPr>
          <w:sz w:val="24"/>
          <w:szCs w:val="24"/>
        </w:rPr>
      </w:pPr>
      <w:r w:rsidRPr="00245465">
        <w:rPr>
          <w:sz w:val="24"/>
          <w:szCs w:val="24"/>
        </w:rPr>
        <w:t xml:space="preserve"> «Экономическое развитие</w:t>
      </w:r>
      <w:r w:rsidR="008F3771" w:rsidRPr="00245465">
        <w:rPr>
          <w:sz w:val="24"/>
          <w:szCs w:val="24"/>
        </w:rPr>
        <w:t xml:space="preserve"> </w:t>
      </w:r>
    </w:p>
    <w:p w:rsidR="00DB6178" w:rsidRPr="00245465" w:rsidRDefault="008F3771">
      <w:pPr>
        <w:widowControl w:val="0"/>
        <w:autoSpaceDE w:val="0"/>
        <w:ind w:left="5816"/>
        <w:jc w:val="right"/>
        <w:rPr>
          <w:sz w:val="24"/>
          <w:szCs w:val="24"/>
        </w:rPr>
      </w:pPr>
      <w:r w:rsidRPr="00245465">
        <w:rPr>
          <w:sz w:val="24"/>
          <w:szCs w:val="24"/>
        </w:rPr>
        <w:t>и инновационная экономика</w:t>
      </w:r>
      <w:r w:rsidR="00DB6178" w:rsidRPr="00245465">
        <w:rPr>
          <w:sz w:val="24"/>
          <w:szCs w:val="24"/>
        </w:rPr>
        <w:t>»</w:t>
      </w:r>
    </w:p>
    <w:p w:rsidR="00DB6178" w:rsidRDefault="00DB6178" w:rsidP="00245465">
      <w:pPr>
        <w:widowControl w:val="0"/>
        <w:autoSpaceDE w:val="0"/>
        <w:rPr>
          <w:sz w:val="28"/>
          <w:szCs w:val="28"/>
        </w:rPr>
      </w:pPr>
    </w:p>
    <w:p w:rsidR="00DB6178" w:rsidRDefault="00DB6178">
      <w:pPr>
        <w:widowControl w:val="0"/>
        <w:autoSpaceDE w:val="0"/>
        <w:jc w:val="center"/>
        <w:rPr>
          <w:sz w:val="28"/>
          <w:szCs w:val="28"/>
        </w:rPr>
      </w:pPr>
    </w:p>
    <w:p w:rsidR="00DB6178" w:rsidRDefault="00DB6178">
      <w:pPr>
        <w:widowControl w:val="0"/>
        <w:autoSpaceDE w:val="0"/>
        <w:jc w:val="center"/>
        <w:rPr>
          <w:sz w:val="28"/>
          <w:szCs w:val="28"/>
        </w:rPr>
      </w:pPr>
      <w:bookmarkStart w:id="2" w:name="Par676"/>
      <w:bookmarkEnd w:id="2"/>
      <w:r>
        <w:rPr>
          <w:sz w:val="28"/>
          <w:szCs w:val="28"/>
        </w:rPr>
        <w:t xml:space="preserve">Расходы местного бюджета на реализацию муниципальной программы </w:t>
      </w:r>
    </w:p>
    <w:p w:rsidR="00DB6178" w:rsidRDefault="00DB6178">
      <w:pPr>
        <w:widowControl w:val="0"/>
        <w:autoSpaceDE w:val="0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</w:t>
      </w:r>
    </w:p>
    <w:tbl>
      <w:tblPr>
        <w:tblW w:w="1644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844"/>
        <w:gridCol w:w="2433"/>
        <w:gridCol w:w="1956"/>
        <w:gridCol w:w="572"/>
        <w:gridCol w:w="709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8"/>
        <w:gridCol w:w="708"/>
      </w:tblGrid>
      <w:tr w:rsidR="00AD4DF5" w:rsidTr="007501BA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 w:rsidP="00DA0B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  <w:t>муниципальной</w:t>
            </w:r>
            <w:r>
              <w:rPr>
                <w:sz w:val="22"/>
                <w:szCs w:val="22"/>
              </w:rPr>
              <w:br/>
              <w:t>программы, основного мероприятия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 </w:t>
            </w:r>
            <w:r>
              <w:rPr>
                <w:sz w:val="22"/>
                <w:szCs w:val="22"/>
              </w:rPr>
              <w:br/>
              <w:t xml:space="preserve">исполнитель,   </w:t>
            </w:r>
            <w:r>
              <w:rPr>
                <w:sz w:val="22"/>
                <w:szCs w:val="22"/>
              </w:rPr>
              <w:br/>
              <w:t xml:space="preserve">соисполнители,  </w:t>
            </w:r>
            <w:r>
              <w:rPr>
                <w:sz w:val="22"/>
                <w:szCs w:val="22"/>
              </w:rPr>
              <w:br/>
              <w:t xml:space="preserve"> участники</w:t>
            </w:r>
          </w:p>
        </w:tc>
        <w:tc>
          <w:tcPr>
            <w:tcW w:w="2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бюджетной </w:t>
            </w:r>
            <w:r>
              <w:rPr>
                <w:sz w:val="22"/>
                <w:szCs w:val="22"/>
              </w:rPr>
              <w:br/>
              <w:t>классификации</w:t>
            </w:r>
          </w:p>
        </w:tc>
        <w:tc>
          <w:tcPr>
            <w:tcW w:w="77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DF5" w:rsidRDefault="00AD4DF5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(тыс. рублей), годы</w:t>
            </w:r>
          </w:p>
        </w:tc>
      </w:tr>
      <w:tr w:rsidR="00AD4DF5" w:rsidTr="00AD4DF5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 w:rsidP="00F47EA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 w:rsidP="00F47EA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 w:rsidP="00F47EA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 w:rsidP="00F47EA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 w:rsidP="00F47EA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 w:rsidP="00F47EA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DF5" w:rsidRDefault="00AD4DF5" w:rsidP="00F47EA4">
            <w:pPr>
              <w:pStyle w:val="ConsPlusCell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F5" w:rsidRDefault="00AD4DF5" w:rsidP="00F47EA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F5" w:rsidRDefault="00AD4DF5" w:rsidP="00F47EA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F5" w:rsidRDefault="00AD4DF5" w:rsidP="00F47EA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F5" w:rsidRDefault="00AD4DF5" w:rsidP="00F47EA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  <w:p w:rsidR="00AD4DF5" w:rsidRDefault="00AD4DF5" w:rsidP="00F47EA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</w:tbl>
    <w:p w:rsidR="00DB6178" w:rsidRDefault="00DB6178">
      <w:pPr>
        <w:widowControl w:val="0"/>
        <w:autoSpaceDE w:val="0"/>
        <w:jc w:val="center"/>
        <w:rPr>
          <w:sz w:val="2"/>
          <w:szCs w:val="2"/>
        </w:rPr>
      </w:pPr>
    </w:p>
    <w:tbl>
      <w:tblPr>
        <w:tblW w:w="16445" w:type="dxa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4"/>
        <w:gridCol w:w="2409"/>
        <w:gridCol w:w="1978"/>
        <w:gridCol w:w="574"/>
        <w:gridCol w:w="709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</w:tblGrid>
      <w:tr w:rsidR="00AD4DF5" w:rsidTr="00AD4DF5">
        <w:trPr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ind w:right="-75"/>
              <w:jc w:val="center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ind w:left="-75" w:right="-75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ind w:left="-75" w:right="-75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ind w:left="-75" w:right="-75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ind w:left="-75" w:right="-75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ind w:left="-75" w:right="-75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ind w:left="-75" w:right="-75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ind w:left="-75" w:right="-75"/>
              <w:jc w:val="center"/>
            </w:pPr>
            <w:r>
              <w:rPr>
                <w:spacing w:val="-18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F5" w:rsidRDefault="00AD4DF5">
            <w:pPr>
              <w:pStyle w:val="ConsPlusCell"/>
              <w:ind w:left="-75" w:right="-75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F5" w:rsidRDefault="00AD4DF5">
            <w:pPr>
              <w:pStyle w:val="ConsPlusCell"/>
              <w:ind w:left="-75" w:right="-75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F5" w:rsidRDefault="00AD4DF5">
            <w:pPr>
              <w:pStyle w:val="ConsPlusCell"/>
              <w:ind w:left="-75" w:right="-75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F5" w:rsidRDefault="00AD4DF5">
            <w:pPr>
              <w:pStyle w:val="ConsPlusCell"/>
              <w:ind w:left="-75" w:right="-75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18</w:t>
            </w:r>
          </w:p>
        </w:tc>
      </w:tr>
      <w:tr w:rsidR="00AD4DF5" w:rsidTr="00AD4DF5">
        <w:trPr>
          <w:trHeight w:val="54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ind w:right="-75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Муниципальная</w:t>
            </w:r>
            <w:r>
              <w:rPr>
                <w:spacing w:val="-8"/>
                <w:sz w:val="22"/>
                <w:szCs w:val="22"/>
              </w:rPr>
              <w:br/>
              <w:t xml:space="preserve">программа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Экономическое развитие и инновационная экономика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  <w:p w:rsidR="00AD4DF5" w:rsidRDefault="00AD4DF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DF5" w:rsidRDefault="00AD4DF5">
            <w:pPr>
              <w:pStyle w:val="ConsPlusCell"/>
              <w:ind w:left="-75" w:right="-75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DF5" w:rsidRDefault="00AD4DF5">
            <w:pPr>
              <w:pStyle w:val="ConsPlusCell"/>
              <w:ind w:left="-75" w:right="-75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DF5" w:rsidRDefault="00AD4DF5">
            <w:pPr>
              <w:pStyle w:val="ConsPlusCell"/>
              <w:ind w:left="-75" w:right="-75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DF5" w:rsidRDefault="00AD4DF5">
            <w:pPr>
              <w:pStyle w:val="ConsPlusCell"/>
              <w:ind w:left="-75" w:right="-75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DF5" w:rsidRDefault="00AD4DF5">
            <w:pPr>
              <w:pStyle w:val="ConsPlusCell"/>
              <w:ind w:left="-75" w:right="-75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DF5" w:rsidRDefault="00AD4DF5">
            <w:pPr>
              <w:pStyle w:val="ConsPlusCell"/>
              <w:ind w:left="-75" w:right="-75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DF5" w:rsidRPr="00AD4DF5" w:rsidRDefault="00AD4DF5">
            <w:pPr>
              <w:pStyle w:val="ConsPlusCell"/>
              <w:ind w:left="-75" w:right="-75"/>
              <w:jc w:val="center"/>
              <w:rPr>
                <w:b/>
              </w:rPr>
            </w:pPr>
            <w:r w:rsidRPr="00AD4DF5"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F5" w:rsidRPr="00AD4DF5" w:rsidRDefault="00AD4DF5">
            <w:pPr>
              <w:pStyle w:val="ConsPlusCell"/>
              <w:ind w:left="-75" w:right="-75"/>
              <w:jc w:val="center"/>
              <w:rPr>
                <w:b/>
              </w:rPr>
            </w:pPr>
            <w:r w:rsidRPr="00AD4DF5"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F5" w:rsidRPr="00AD4DF5" w:rsidRDefault="00AD4DF5">
            <w:pPr>
              <w:pStyle w:val="ConsPlusCell"/>
              <w:ind w:left="-75" w:right="-75"/>
              <w:jc w:val="center"/>
              <w:rPr>
                <w:b/>
              </w:rPr>
            </w:pPr>
            <w:r w:rsidRPr="00AD4DF5"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F5" w:rsidRPr="00AD4DF5" w:rsidRDefault="00AD4DF5">
            <w:pPr>
              <w:pStyle w:val="ConsPlusCell"/>
              <w:ind w:left="-75" w:right="-75"/>
              <w:jc w:val="center"/>
              <w:rPr>
                <w:b/>
              </w:rPr>
            </w:pPr>
            <w:r w:rsidRPr="00AD4DF5"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F5" w:rsidRPr="00AD4DF5" w:rsidRDefault="00AD4DF5">
            <w:pPr>
              <w:pStyle w:val="ConsPlusCell"/>
              <w:ind w:left="-75" w:right="-75"/>
              <w:jc w:val="center"/>
              <w:rPr>
                <w:b/>
              </w:rPr>
            </w:pPr>
            <w:r w:rsidRPr="00AD4DF5">
              <w:rPr>
                <w:b/>
              </w:rPr>
              <w:t>-</w:t>
            </w:r>
          </w:p>
        </w:tc>
      </w:tr>
      <w:tr w:rsidR="00AD4DF5" w:rsidTr="00AD4DF5">
        <w:trPr>
          <w:trHeight w:val="46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 w:rsidP="00DA0B5C">
            <w:pPr>
              <w:pStyle w:val="ConsPlusCell"/>
              <w:ind w:right="-7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Основное        </w:t>
            </w:r>
            <w:r>
              <w:rPr>
                <w:spacing w:val="-8"/>
                <w:sz w:val="22"/>
                <w:szCs w:val="22"/>
              </w:rPr>
              <w:br/>
              <w:t>мероприятие 1</w:t>
            </w:r>
          </w:p>
          <w:p w:rsidR="00AD4DF5" w:rsidRDefault="00AD4DF5">
            <w:pPr>
              <w:pStyle w:val="ConsPlusCell"/>
              <w:ind w:right="-75"/>
              <w:rPr>
                <w:spacing w:val="-8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rPr>
                <w:sz w:val="22"/>
                <w:szCs w:val="22"/>
              </w:rPr>
            </w:pPr>
            <w:r w:rsidRPr="00DA0B5C">
              <w:rPr>
                <w:sz w:val="22"/>
                <w:szCs w:val="22"/>
              </w:rPr>
              <w:t>Развитие инвестиционной деятельности муниципального образования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экономики и финансов Красновского сельского поселения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ind w:left="-75" w:right="-75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ind w:left="-75" w:right="-75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ind w:left="-75" w:right="-75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ind w:left="-75" w:right="-75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ind w:left="-75" w:right="-75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 w:rsidP="00DA0B5C">
            <w:pPr>
              <w:jc w:val="center"/>
            </w:pPr>
            <w:r w:rsidRPr="008416A3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DF5" w:rsidRDefault="00AD4DF5" w:rsidP="00DA0B5C">
            <w:pPr>
              <w:jc w:val="center"/>
            </w:pPr>
            <w:r w:rsidRPr="008416A3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F5" w:rsidRPr="008416A3" w:rsidRDefault="00AD4DF5" w:rsidP="00DA0B5C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F5" w:rsidRPr="008416A3" w:rsidRDefault="00AD4DF5" w:rsidP="00DA0B5C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F5" w:rsidRPr="008416A3" w:rsidRDefault="00AD4DF5" w:rsidP="00DA0B5C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F5" w:rsidRPr="008416A3" w:rsidRDefault="00AD4DF5" w:rsidP="00DA0B5C">
            <w:pPr>
              <w:jc w:val="center"/>
            </w:pPr>
            <w:r>
              <w:t>-</w:t>
            </w:r>
          </w:p>
        </w:tc>
      </w:tr>
      <w:tr w:rsidR="00AD4DF5" w:rsidTr="00AD4DF5">
        <w:trPr>
          <w:trHeight w:val="46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ind w:right="-7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Основное        </w:t>
            </w:r>
            <w:r>
              <w:rPr>
                <w:spacing w:val="-8"/>
                <w:sz w:val="22"/>
                <w:szCs w:val="22"/>
              </w:rPr>
              <w:br/>
              <w:t>мероприятие 2</w:t>
            </w:r>
          </w:p>
          <w:p w:rsidR="00AD4DF5" w:rsidRDefault="00AD4DF5">
            <w:pPr>
              <w:pStyle w:val="ConsPlusCell"/>
              <w:ind w:right="-75"/>
              <w:rPr>
                <w:spacing w:val="-8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Pr="00DA0B5C" w:rsidRDefault="00AD4DF5" w:rsidP="00DA0B5C">
            <w:pPr>
              <w:pStyle w:val="ConsPlusCell"/>
              <w:rPr>
                <w:sz w:val="22"/>
                <w:szCs w:val="22"/>
              </w:rPr>
            </w:pPr>
            <w:r w:rsidRPr="00DA0B5C">
              <w:rPr>
                <w:sz w:val="22"/>
                <w:szCs w:val="22"/>
              </w:rPr>
              <w:t xml:space="preserve">Консультационная и </w:t>
            </w:r>
          </w:p>
          <w:p w:rsidR="00AD4DF5" w:rsidRDefault="00AD4DF5" w:rsidP="00DA0B5C">
            <w:pPr>
              <w:pStyle w:val="ConsPlusCell"/>
              <w:rPr>
                <w:sz w:val="22"/>
                <w:szCs w:val="22"/>
              </w:rPr>
            </w:pPr>
            <w:r w:rsidRPr="00DA0B5C">
              <w:rPr>
                <w:sz w:val="22"/>
                <w:szCs w:val="22"/>
              </w:rPr>
              <w:t>информационная поддержка субъектов малого и среднего предпринимательства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экономики и финансов Красновского сельского поселения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ind w:left="-75" w:right="-75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ind w:left="-75" w:right="-75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-</w:t>
            </w:r>
          </w:p>
          <w:p w:rsidR="00AD4DF5" w:rsidRDefault="00AD4DF5">
            <w:pPr>
              <w:pStyle w:val="ConsPlusCell"/>
              <w:ind w:left="-75" w:right="-75"/>
              <w:jc w:val="center"/>
              <w:rPr>
                <w:spacing w:val="-18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ind w:left="-75" w:right="-75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ind w:left="-75" w:right="-75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ind w:left="-75" w:right="-75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 w:rsidP="00DA0B5C">
            <w:pPr>
              <w:jc w:val="center"/>
            </w:pPr>
            <w:r w:rsidRPr="000159C8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DF5" w:rsidRDefault="00AD4DF5" w:rsidP="00DA0B5C">
            <w:pPr>
              <w:jc w:val="center"/>
            </w:pPr>
            <w:r w:rsidRPr="000159C8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F5" w:rsidRPr="000159C8" w:rsidRDefault="00AD4DF5" w:rsidP="00DA0B5C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F5" w:rsidRPr="000159C8" w:rsidRDefault="00AD4DF5" w:rsidP="00DA0B5C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F5" w:rsidRPr="000159C8" w:rsidRDefault="00AD4DF5" w:rsidP="00DA0B5C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F5" w:rsidRPr="000159C8" w:rsidRDefault="00AD4DF5" w:rsidP="00DA0B5C">
            <w:pPr>
              <w:jc w:val="center"/>
            </w:pPr>
            <w:r>
              <w:t>-</w:t>
            </w:r>
          </w:p>
        </w:tc>
      </w:tr>
      <w:tr w:rsidR="00AD4DF5" w:rsidTr="00AD4DF5">
        <w:trPr>
          <w:trHeight w:val="46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ind w:right="-7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Основное        </w:t>
            </w:r>
            <w:r>
              <w:rPr>
                <w:spacing w:val="-8"/>
                <w:sz w:val="22"/>
                <w:szCs w:val="22"/>
              </w:rPr>
              <w:br/>
              <w:t>мероприятие 3</w:t>
            </w:r>
          </w:p>
          <w:p w:rsidR="00AD4DF5" w:rsidRDefault="00AD4DF5">
            <w:pPr>
              <w:pStyle w:val="ConsPlusCell"/>
              <w:ind w:right="-75"/>
              <w:rPr>
                <w:spacing w:val="-8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rPr>
                <w:sz w:val="22"/>
                <w:szCs w:val="22"/>
              </w:rPr>
            </w:pPr>
            <w:r w:rsidRPr="00DA0B5C">
              <w:rPr>
                <w:sz w:val="22"/>
                <w:szCs w:val="22"/>
              </w:rPr>
              <w:t>Пропаганда и популяризация предпринимательской деятельности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экономики и финансов Красновского сельского поселения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 w:rsidP="00DA0B5C">
            <w:pPr>
              <w:pStyle w:val="ConsPlusCell"/>
              <w:ind w:left="-75" w:right="-75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 w:rsidP="00DA0B5C">
            <w:pPr>
              <w:pStyle w:val="ConsPlusCell"/>
              <w:ind w:left="-75" w:right="-75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 w:rsidP="00DA0B5C">
            <w:pPr>
              <w:pStyle w:val="ConsPlusCell"/>
              <w:ind w:left="-75" w:right="-75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 w:rsidP="00DA0B5C">
            <w:pPr>
              <w:pStyle w:val="ConsPlusCell"/>
              <w:ind w:left="-75" w:right="-75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 w:rsidP="00DA0B5C">
            <w:pPr>
              <w:pStyle w:val="ConsPlusCell"/>
              <w:ind w:left="-75" w:right="-75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 w:rsidP="00DA0B5C">
            <w:pPr>
              <w:jc w:val="center"/>
            </w:pPr>
            <w:r w:rsidRPr="00D72461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DF5" w:rsidRDefault="00AD4DF5" w:rsidP="00DA0B5C">
            <w:pPr>
              <w:jc w:val="center"/>
            </w:pPr>
            <w:r w:rsidRPr="00D72461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F5" w:rsidRPr="00D72461" w:rsidRDefault="00AD4DF5" w:rsidP="00DA0B5C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F5" w:rsidRPr="00D72461" w:rsidRDefault="00AD4DF5" w:rsidP="00DA0B5C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F5" w:rsidRPr="00D72461" w:rsidRDefault="00AD4DF5" w:rsidP="00DA0B5C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F5" w:rsidRPr="00D72461" w:rsidRDefault="00AD4DF5" w:rsidP="00DA0B5C">
            <w:pPr>
              <w:jc w:val="center"/>
            </w:pPr>
            <w:r>
              <w:t>-</w:t>
            </w:r>
          </w:p>
        </w:tc>
      </w:tr>
      <w:tr w:rsidR="00AD4DF5" w:rsidTr="00AD4DF5">
        <w:trPr>
          <w:trHeight w:val="46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Pr="00DA0B5C" w:rsidRDefault="00AD4DF5" w:rsidP="00DA0B5C">
            <w:pPr>
              <w:pStyle w:val="ConsPlusCell"/>
              <w:ind w:right="-75"/>
              <w:rPr>
                <w:spacing w:val="-8"/>
                <w:sz w:val="22"/>
                <w:szCs w:val="22"/>
              </w:rPr>
            </w:pPr>
            <w:r w:rsidRPr="00DA0B5C">
              <w:rPr>
                <w:spacing w:val="-8"/>
                <w:sz w:val="22"/>
                <w:szCs w:val="22"/>
              </w:rPr>
              <w:t xml:space="preserve">Основное        </w:t>
            </w:r>
          </w:p>
          <w:p w:rsidR="00AD4DF5" w:rsidRDefault="00AD4DF5" w:rsidP="00DA0B5C">
            <w:pPr>
              <w:pStyle w:val="ConsPlusCell"/>
              <w:ind w:right="-7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мероприятие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Pr="00DA0B5C" w:rsidRDefault="00AD4DF5" w:rsidP="00DA0B5C">
            <w:pPr>
              <w:pStyle w:val="ConsPlusCell"/>
              <w:rPr>
                <w:sz w:val="22"/>
                <w:szCs w:val="22"/>
              </w:rPr>
            </w:pPr>
            <w:r w:rsidRPr="00DA0B5C">
              <w:rPr>
                <w:sz w:val="22"/>
                <w:szCs w:val="22"/>
              </w:rPr>
              <w:t xml:space="preserve">Информационное обеспечение потребителей. </w:t>
            </w:r>
          </w:p>
          <w:p w:rsidR="00AD4DF5" w:rsidRPr="00DA0B5C" w:rsidRDefault="00AD4DF5" w:rsidP="00DA0B5C">
            <w:pPr>
              <w:pStyle w:val="ConsPlusCell"/>
              <w:rPr>
                <w:sz w:val="22"/>
                <w:szCs w:val="22"/>
              </w:rPr>
            </w:pPr>
            <w:r w:rsidRPr="00DA0B5C">
              <w:rPr>
                <w:sz w:val="22"/>
                <w:szCs w:val="22"/>
              </w:rPr>
              <w:t>Просвещение и популяризация вопросов защиты прав потребителей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Default="00AD4DF5">
            <w:pPr>
              <w:pStyle w:val="ConsPlusCell"/>
              <w:rPr>
                <w:sz w:val="22"/>
                <w:szCs w:val="22"/>
              </w:rPr>
            </w:pPr>
            <w:r w:rsidRPr="00DA0B5C">
              <w:rPr>
                <w:sz w:val="22"/>
                <w:szCs w:val="22"/>
              </w:rPr>
              <w:t>сектор экономики и финансов Красновского сельского поселения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Pr="009521E1" w:rsidRDefault="00AD4DF5" w:rsidP="00AE71E5">
            <w:r w:rsidRPr="009521E1"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Pr="009521E1" w:rsidRDefault="00AD4DF5" w:rsidP="00AE71E5">
            <w:r w:rsidRPr="009521E1"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Pr="009521E1" w:rsidRDefault="00AD4DF5" w:rsidP="00AE71E5">
            <w:r w:rsidRPr="009521E1"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Pr="009521E1" w:rsidRDefault="00AD4DF5" w:rsidP="00AE71E5">
            <w:r w:rsidRPr="009521E1"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Pr="009521E1" w:rsidRDefault="00AD4DF5" w:rsidP="00DA0B5C">
            <w:pPr>
              <w:jc w:val="center"/>
            </w:pPr>
            <w:r w:rsidRPr="009521E1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Pr="009521E1" w:rsidRDefault="00AD4DF5" w:rsidP="00DA0B5C">
            <w:pPr>
              <w:jc w:val="center"/>
            </w:pPr>
            <w:r w:rsidRPr="009521E1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Pr="009521E1" w:rsidRDefault="00AD4DF5" w:rsidP="00DA0B5C">
            <w:pPr>
              <w:jc w:val="center"/>
            </w:pPr>
            <w:r w:rsidRPr="009521E1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Pr="009521E1" w:rsidRDefault="00AD4DF5" w:rsidP="00DA0B5C">
            <w:pPr>
              <w:jc w:val="center"/>
            </w:pPr>
            <w:r w:rsidRPr="009521E1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Pr="009521E1" w:rsidRDefault="00AD4DF5" w:rsidP="00DA0B5C">
            <w:pPr>
              <w:jc w:val="center"/>
            </w:pPr>
            <w:r w:rsidRPr="009521E1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DF5" w:rsidRPr="009521E1" w:rsidRDefault="00AD4DF5" w:rsidP="00DA0B5C">
            <w:pPr>
              <w:jc w:val="center"/>
            </w:pPr>
            <w:r w:rsidRPr="009521E1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DF5" w:rsidRDefault="00AD4DF5" w:rsidP="00DA0B5C">
            <w:pPr>
              <w:jc w:val="center"/>
            </w:pPr>
            <w:r w:rsidRPr="009521E1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F5" w:rsidRPr="009521E1" w:rsidRDefault="00AD4DF5" w:rsidP="00DA0B5C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F5" w:rsidRPr="009521E1" w:rsidRDefault="00AD4DF5" w:rsidP="00DA0B5C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F5" w:rsidRPr="009521E1" w:rsidRDefault="00AD4DF5" w:rsidP="00DA0B5C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F5" w:rsidRPr="009521E1" w:rsidRDefault="00AD4DF5" w:rsidP="00DA0B5C">
            <w:pPr>
              <w:jc w:val="center"/>
            </w:pPr>
            <w:r>
              <w:t>-</w:t>
            </w:r>
          </w:p>
        </w:tc>
      </w:tr>
    </w:tbl>
    <w:p w:rsidR="00DB6178" w:rsidRDefault="00DB6178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DB6178" w:rsidRDefault="00DB6178">
      <w:pPr>
        <w:widowControl w:val="0"/>
        <w:autoSpaceDE w:val="0"/>
        <w:jc w:val="both"/>
        <w:rPr>
          <w:sz w:val="28"/>
          <w:szCs w:val="28"/>
        </w:rPr>
      </w:pPr>
    </w:p>
    <w:p w:rsidR="00DB6178" w:rsidRDefault="00DB6178">
      <w:pPr>
        <w:pageBreakBefore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05"/>
        <w:gridCol w:w="11066"/>
      </w:tblGrid>
      <w:tr w:rsidR="00DB6178">
        <w:tc>
          <w:tcPr>
            <w:tcW w:w="4005" w:type="dxa"/>
            <w:shd w:val="clear" w:color="auto" w:fill="auto"/>
          </w:tcPr>
          <w:p w:rsidR="00DB6178" w:rsidRDefault="00DB6178">
            <w:pPr>
              <w:widowControl w:val="0"/>
              <w:autoSpaceDE w:val="0"/>
              <w:snapToGrid w:val="0"/>
              <w:jc w:val="right"/>
              <w:rPr>
                <w:szCs w:val="28"/>
              </w:rPr>
            </w:pPr>
          </w:p>
        </w:tc>
        <w:tc>
          <w:tcPr>
            <w:tcW w:w="11066" w:type="dxa"/>
            <w:shd w:val="clear" w:color="auto" w:fill="auto"/>
          </w:tcPr>
          <w:p w:rsidR="00DB6178" w:rsidRDefault="00DB6178">
            <w:pPr>
              <w:widowControl w:val="0"/>
              <w:autoSpaceDE w:val="0"/>
              <w:snapToGrid w:val="0"/>
              <w:ind w:left="5710"/>
              <w:jc w:val="center"/>
              <w:rPr>
                <w:szCs w:val="28"/>
              </w:rPr>
            </w:pPr>
          </w:p>
        </w:tc>
      </w:tr>
    </w:tbl>
    <w:p w:rsidR="00DB6178" w:rsidRPr="00245465" w:rsidRDefault="00DB6178" w:rsidP="00245465">
      <w:pPr>
        <w:jc w:val="right"/>
        <w:rPr>
          <w:sz w:val="24"/>
          <w:szCs w:val="24"/>
        </w:rPr>
      </w:pPr>
      <w:r w:rsidRPr="00245465">
        <w:rPr>
          <w:sz w:val="24"/>
          <w:szCs w:val="24"/>
        </w:rPr>
        <w:t>Приложение № 5</w:t>
      </w:r>
    </w:p>
    <w:p w:rsidR="00DB6178" w:rsidRPr="00245465" w:rsidRDefault="00DB6178">
      <w:pPr>
        <w:widowControl w:val="0"/>
        <w:autoSpaceDE w:val="0"/>
        <w:ind w:left="10773"/>
        <w:jc w:val="right"/>
        <w:rPr>
          <w:sz w:val="24"/>
          <w:szCs w:val="24"/>
        </w:rPr>
      </w:pPr>
      <w:r w:rsidRPr="00245465">
        <w:rPr>
          <w:sz w:val="24"/>
          <w:szCs w:val="24"/>
        </w:rPr>
        <w:t>к муниципальной программе</w:t>
      </w:r>
    </w:p>
    <w:p w:rsidR="00DB6178" w:rsidRPr="00245465" w:rsidRDefault="00F955CD">
      <w:pPr>
        <w:widowControl w:val="0"/>
        <w:autoSpaceDE w:val="0"/>
        <w:ind w:left="10773"/>
        <w:jc w:val="right"/>
        <w:rPr>
          <w:sz w:val="24"/>
          <w:szCs w:val="24"/>
        </w:rPr>
      </w:pPr>
      <w:r w:rsidRPr="00245465">
        <w:rPr>
          <w:sz w:val="24"/>
          <w:szCs w:val="24"/>
        </w:rPr>
        <w:t xml:space="preserve">Красновского сельского </w:t>
      </w:r>
      <w:r w:rsidR="00AD4DF5" w:rsidRPr="00245465">
        <w:rPr>
          <w:sz w:val="24"/>
          <w:szCs w:val="24"/>
        </w:rPr>
        <w:t>поселения «</w:t>
      </w:r>
      <w:r w:rsidR="00DB6178" w:rsidRPr="00245465">
        <w:rPr>
          <w:sz w:val="24"/>
          <w:szCs w:val="24"/>
        </w:rPr>
        <w:t>Экономическое развитие</w:t>
      </w:r>
      <w:r w:rsidRPr="00245465">
        <w:rPr>
          <w:sz w:val="24"/>
          <w:szCs w:val="24"/>
        </w:rPr>
        <w:t xml:space="preserve"> </w:t>
      </w:r>
      <w:r w:rsidR="00AD4DF5" w:rsidRPr="00245465">
        <w:rPr>
          <w:sz w:val="24"/>
          <w:szCs w:val="24"/>
        </w:rPr>
        <w:t>и инновационная</w:t>
      </w:r>
      <w:r w:rsidRPr="00245465">
        <w:rPr>
          <w:sz w:val="24"/>
          <w:szCs w:val="24"/>
        </w:rPr>
        <w:t xml:space="preserve"> экономика</w:t>
      </w:r>
      <w:r w:rsidR="00DB6178" w:rsidRPr="00245465">
        <w:rPr>
          <w:sz w:val="24"/>
          <w:szCs w:val="24"/>
        </w:rPr>
        <w:t>»</w:t>
      </w:r>
    </w:p>
    <w:p w:rsidR="00DB6178" w:rsidRDefault="00DB6178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DB6178" w:rsidRDefault="00DB6178">
      <w:pPr>
        <w:widowControl w:val="0"/>
        <w:autoSpaceDE w:val="0"/>
        <w:jc w:val="center"/>
        <w:rPr>
          <w:sz w:val="28"/>
          <w:szCs w:val="28"/>
        </w:rPr>
      </w:pPr>
      <w:bookmarkStart w:id="3" w:name="Par1016"/>
      <w:bookmarkEnd w:id="3"/>
      <w:r>
        <w:rPr>
          <w:caps/>
          <w:sz w:val="28"/>
          <w:szCs w:val="28"/>
        </w:rPr>
        <w:t>Сведения</w:t>
      </w:r>
    </w:p>
    <w:p w:rsidR="00DB6178" w:rsidRDefault="00DB6178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о методике расчета показателя (индикатора) муници</w:t>
      </w:r>
      <w:r w:rsidR="00A24850">
        <w:rPr>
          <w:sz w:val="28"/>
          <w:szCs w:val="28"/>
        </w:rPr>
        <w:t xml:space="preserve">пальной программы </w:t>
      </w:r>
    </w:p>
    <w:p w:rsidR="00DB6178" w:rsidRDefault="00DB6178">
      <w:pPr>
        <w:widowControl w:val="0"/>
        <w:autoSpaceDE w:val="0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41"/>
        <w:gridCol w:w="3074"/>
        <w:gridCol w:w="1471"/>
        <w:gridCol w:w="5813"/>
        <w:gridCol w:w="3904"/>
      </w:tblGrid>
      <w:tr w:rsidR="00DB6178" w:rsidRPr="00245465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Pr="00245465" w:rsidRDefault="00AD4DF5">
            <w:pPr>
              <w:pStyle w:val="ConsPlusCell"/>
              <w:jc w:val="center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>№ п</w:t>
            </w:r>
            <w:r w:rsidR="00DB6178" w:rsidRPr="00245465">
              <w:rPr>
                <w:sz w:val="24"/>
                <w:szCs w:val="24"/>
              </w:rPr>
              <w:t>/п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Pr="00245465" w:rsidRDefault="00DB6178">
            <w:pPr>
              <w:pStyle w:val="ConsPlusCell"/>
              <w:jc w:val="center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 xml:space="preserve">Наименование </w:t>
            </w:r>
            <w:r w:rsidRPr="00245465">
              <w:rPr>
                <w:sz w:val="24"/>
                <w:szCs w:val="24"/>
              </w:rPr>
              <w:br/>
              <w:t>показателя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Pr="00245465" w:rsidRDefault="00DB6178">
            <w:pPr>
              <w:pStyle w:val="ConsPlusCell"/>
              <w:jc w:val="center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>Единица</w:t>
            </w:r>
            <w:r w:rsidRPr="00245465"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Pr="00245465" w:rsidRDefault="00DB6178">
            <w:pPr>
              <w:pStyle w:val="ConsPlusCell"/>
              <w:jc w:val="center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 xml:space="preserve">Методика расчета показателя (формула) и </w:t>
            </w:r>
          </w:p>
          <w:p w:rsidR="00DB6178" w:rsidRPr="00245465" w:rsidRDefault="00DB6178">
            <w:pPr>
              <w:pStyle w:val="ConsPlusCell"/>
              <w:jc w:val="center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 xml:space="preserve">методологические пояснения к показателю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178" w:rsidRPr="00245465" w:rsidRDefault="00DB6178">
            <w:pPr>
              <w:pStyle w:val="ConsPlusCell"/>
              <w:jc w:val="center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 xml:space="preserve">Базовые    </w:t>
            </w:r>
            <w:r w:rsidRPr="00245465">
              <w:rPr>
                <w:sz w:val="24"/>
                <w:szCs w:val="24"/>
              </w:rPr>
              <w:br/>
            </w:r>
            <w:r w:rsidR="00AD4DF5" w:rsidRPr="00245465">
              <w:rPr>
                <w:sz w:val="24"/>
                <w:szCs w:val="24"/>
              </w:rPr>
              <w:t>показатели (</w:t>
            </w:r>
            <w:r w:rsidRPr="00245465">
              <w:rPr>
                <w:sz w:val="24"/>
                <w:szCs w:val="24"/>
              </w:rPr>
              <w:t>используемые в формуле)</w:t>
            </w:r>
          </w:p>
        </w:tc>
      </w:tr>
    </w:tbl>
    <w:p w:rsidR="00DB6178" w:rsidRPr="00245465" w:rsidRDefault="00DB6178">
      <w:pPr>
        <w:widowControl w:val="0"/>
        <w:autoSpaceDE w:val="0"/>
        <w:jc w:val="center"/>
        <w:rPr>
          <w:sz w:val="24"/>
          <w:szCs w:val="24"/>
        </w:rPr>
      </w:pPr>
    </w:p>
    <w:tbl>
      <w:tblPr>
        <w:tblW w:w="15024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0"/>
        <w:gridCol w:w="3189"/>
        <w:gridCol w:w="1418"/>
        <w:gridCol w:w="5812"/>
        <w:gridCol w:w="3825"/>
      </w:tblGrid>
      <w:tr w:rsidR="00DB6178" w:rsidRPr="00245465" w:rsidTr="00F955CD">
        <w:trPr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Pr="00245465" w:rsidRDefault="00DB6178">
            <w:pPr>
              <w:pStyle w:val="ConsPlusCell"/>
              <w:jc w:val="center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>1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Pr="00245465" w:rsidRDefault="00DB6178">
            <w:pPr>
              <w:pStyle w:val="ConsPlusCell"/>
              <w:jc w:val="center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Pr="00245465" w:rsidRDefault="00DB6178">
            <w:pPr>
              <w:pStyle w:val="ConsPlusCell"/>
              <w:jc w:val="center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Pr="00245465" w:rsidRDefault="00DB6178">
            <w:pPr>
              <w:pStyle w:val="ConsPlusCell"/>
              <w:jc w:val="center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>4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178" w:rsidRPr="00245465" w:rsidRDefault="00DB6178">
            <w:pPr>
              <w:pStyle w:val="ConsPlusCell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>5</w:t>
            </w:r>
          </w:p>
        </w:tc>
      </w:tr>
      <w:tr w:rsidR="00A24850" w:rsidRPr="00245465" w:rsidTr="00F955CD"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850" w:rsidRPr="00245465" w:rsidRDefault="00A24850">
            <w:pPr>
              <w:pStyle w:val="ConsPlusCell"/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850" w:rsidRPr="00245465" w:rsidRDefault="00A24850" w:rsidP="00AE71E5">
            <w:pPr>
              <w:pStyle w:val="ConsPlusCell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>Показатель 1.</w:t>
            </w:r>
          </w:p>
          <w:p w:rsidR="00A24850" w:rsidRPr="00245465" w:rsidRDefault="00A24850" w:rsidP="00AE71E5">
            <w:pPr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>Темп роста объема инвестиций в основной капитал за счет всех источников финансирования к предыдущему году в сопоставимых ценах</w:t>
            </w:r>
          </w:p>
          <w:p w:rsidR="00A24850" w:rsidRPr="00245465" w:rsidRDefault="00A24850" w:rsidP="00AE71E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850" w:rsidRPr="00245465" w:rsidRDefault="00685573" w:rsidP="00AE71E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</w:t>
            </w:r>
            <w:r w:rsidR="00A24850" w:rsidRPr="00245465">
              <w:rPr>
                <w:sz w:val="24"/>
                <w:szCs w:val="24"/>
              </w:rPr>
              <w:t>тов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850" w:rsidRPr="00245465" w:rsidRDefault="00A24850" w:rsidP="00AE71E5">
            <w:pPr>
              <w:pStyle w:val="21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245465">
              <w:rPr>
                <w:sz w:val="24"/>
                <w:szCs w:val="24"/>
              </w:rPr>
              <w:t>И</w:t>
            </w:r>
            <w:r w:rsidRPr="00245465">
              <w:rPr>
                <w:sz w:val="24"/>
                <w:szCs w:val="24"/>
                <w:vertAlign w:val="subscript"/>
              </w:rPr>
              <w:t>тр</w:t>
            </w:r>
            <w:proofErr w:type="spellEnd"/>
            <w:r w:rsidRPr="00245465">
              <w:rPr>
                <w:sz w:val="24"/>
                <w:szCs w:val="24"/>
              </w:rPr>
              <w:t>=(И</w:t>
            </w:r>
            <w:r w:rsidRPr="00245465">
              <w:rPr>
                <w:sz w:val="24"/>
                <w:szCs w:val="24"/>
                <w:vertAlign w:val="subscript"/>
              </w:rPr>
              <w:t>о</w:t>
            </w:r>
            <w:r w:rsidRPr="00245465">
              <w:rPr>
                <w:sz w:val="24"/>
                <w:szCs w:val="24"/>
                <w:vertAlign w:val="subscript"/>
                <w:lang w:val="en-US"/>
              </w:rPr>
              <w:t>n</w:t>
            </w:r>
            <w:r w:rsidRPr="00245465">
              <w:rPr>
                <w:sz w:val="24"/>
                <w:szCs w:val="24"/>
              </w:rPr>
              <w:t>/(И</w:t>
            </w:r>
            <w:r w:rsidRPr="00245465">
              <w:rPr>
                <w:sz w:val="24"/>
                <w:szCs w:val="24"/>
                <w:vertAlign w:val="subscript"/>
                <w:lang w:val="en-US"/>
              </w:rPr>
              <w:t>on</w:t>
            </w:r>
            <w:r w:rsidRPr="00245465">
              <w:rPr>
                <w:sz w:val="24"/>
                <w:szCs w:val="24"/>
                <w:vertAlign w:val="subscript"/>
              </w:rPr>
              <w:t>-1</w:t>
            </w:r>
            <w:r w:rsidRPr="00245465">
              <w:rPr>
                <w:sz w:val="24"/>
                <w:szCs w:val="24"/>
              </w:rPr>
              <w:t xml:space="preserve">*индекс-дефлятор </w:t>
            </w:r>
            <w:r w:rsidRPr="00245465">
              <w:rPr>
                <w:sz w:val="24"/>
                <w:szCs w:val="24"/>
                <w:lang w:val="en-US"/>
              </w:rPr>
              <w:t>n</w:t>
            </w:r>
            <w:r w:rsidRPr="00245465">
              <w:rPr>
                <w:sz w:val="24"/>
                <w:szCs w:val="24"/>
              </w:rPr>
              <w:t>-го года))*100</w:t>
            </w:r>
          </w:p>
          <w:p w:rsidR="00A24850" w:rsidRPr="00245465" w:rsidRDefault="00A24850" w:rsidP="00AE71E5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24850" w:rsidRPr="00245465" w:rsidRDefault="00A24850" w:rsidP="00AE71E5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24850" w:rsidRPr="00245465" w:rsidRDefault="00A24850" w:rsidP="00AE71E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850" w:rsidRPr="00245465" w:rsidRDefault="00A24850" w:rsidP="00AE71E5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45465">
              <w:rPr>
                <w:sz w:val="24"/>
                <w:szCs w:val="24"/>
              </w:rPr>
              <w:t>И</w:t>
            </w:r>
            <w:r w:rsidRPr="00245465">
              <w:rPr>
                <w:sz w:val="24"/>
                <w:szCs w:val="24"/>
                <w:vertAlign w:val="subscript"/>
              </w:rPr>
              <w:t>тр</w:t>
            </w:r>
            <w:proofErr w:type="spellEnd"/>
            <w:r w:rsidRPr="00245465">
              <w:rPr>
                <w:sz w:val="24"/>
                <w:szCs w:val="24"/>
              </w:rPr>
              <w:t xml:space="preserve"> – роста объема инвестиций в основной капитал за счет всех источников финансирования к предыдущему году в сопоставимых ценах;</w:t>
            </w:r>
          </w:p>
          <w:p w:rsidR="00A24850" w:rsidRPr="00245465" w:rsidRDefault="00A24850" w:rsidP="00AE71E5">
            <w:pPr>
              <w:pStyle w:val="ConsPlusCell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>И</w:t>
            </w:r>
            <w:r w:rsidRPr="00245465">
              <w:rPr>
                <w:sz w:val="24"/>
                <w:szCs w:val="24"/>
                <w:vertAlign w:val="subscript"/>
              </w:rPr>
              <w:t>о</w:t>
            </w:r>
            <w:r w:rsidRPr="00245465">
              <w:rPr>
                <w:sz w:val="24"/>
                <w:szCs w:val="24"/>
                <w:vertAlign w:val="subscript"/>
                <w:lang w:val="en-US"/>
              </w:rPr>
              <w:t>n</w:t>
            </w:r>
            <w:r w:rsidRPr="00245465">
              <w:rPr>
                <w:sz w:val="24"/>
                <w:szCs w:val="24"/>
              </w:rPr>
              <w:t xml:space="preserve"> – объем инвестиций в основной капитал </w:t>
            </w:r>
            <w:r w:rsidRPr="00245465">
              <w:rPr>
                <w:sz w:val="24"/>
                <w:szCs w:val="24"/>
                <w:lang w:val="en-US"/>
              </w:rPr>
              <w:t>n</w:t>
            </w:r>
            <w:r w:rsidRPr="00245465">
              <w:rPr>
                <w:sz w:val="24"/>
                <w:szCs w:val="24"/>
              </w:rPr>
              <w:t>-го года;</w:t>
            </w:r>
          </w:p>
          <w:p w:rsidR="00A24850" w:rsidRPr="00245465" w:rsidRDefault="00A24850" w:rsidP="00AE71E5">
            <w:pPr>
              <w:pStyle w:val="ConsPlusCell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>И</w:t>
            </w:r>
            <w:r w:rsidRPr="00245465">
              <w:rPr>
                <w:sz w:val="24"/>
                <w:szCs w:val="24"/>
                <w:vertAlign w:val="subscript"/>
                <w:lang w:val="en-US"/>
              </w:rPr>
              <w:t>on</w:t>
            </w:r>
            <w:r w:rsidRPr="00245465">
              <w:rPr>
                <w:sz w:val="24"/>
                <w:szCs w:val="24"/>
                <w:vertAlign w:val="subscript"/>
              </w:rPr>
              <w:t>-1</w:t>
            </w:r>
            <w:r w:rsidRPr="00245465">
              <w:rPr>
                <w:sz w:val="24"/>
                <w:szCs w:val="24"/>
              </w:rPr>
              <w:t xml:space="preserve"> – объем инвестиций в основной капитал (</w:t>
            </w:r>
            <w:r w:rsidRPr="00245465">
              <w:rPr>
                <w:sz w:val="24"/>
                <w:szCs w:val="24"/>
                <w:lang w:val="en-US"/>
              </w:rPr>
              <w:t>n</w:t>
            </w:r>
            <w:r w:rsidRPr="00245465">
              <w:rPr>
                <w:sz w:val="24"/>
                <w:szCs w:val="24"/>
              </w:rPr>
              <w:t>-1) года</w:t>
            </w:r>
          </w:p>
        </w:tc>
      </w:tr>
      <w:tr w:rsidR="00A24850" w:rsidRPr="00245465" w:rsidTr="00F955CD"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850" w:rsidRPr="00245465" w:rsidRDefault="00A24850">
            <w:pPr>
              <w:pStyle w:val="ConsPlusCell"/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850" w:rsidRPr="00245465" w:rsidRDefault="00A24850" w:rsidP="00A24850">
            <w:pPr>
              <w:pStyle w:val="ConsPlusCell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 xml:space="preserve">Показатель 2. </w:t>
            </w:r>
          </w:p>
          <w:p w:rsidR="00A24850" w:rsidRPr="00245465" w:rsidRDefault="00A24850" w:rsidP="00A24850">
            <w:pPr>
              <w:pStyle w:val="ConsPlusCell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(без внешних совместителей) всех предприятий и организаций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850" w:rsidRPr="00245465" w:rsidRDefault="00685573" w:rsidP="00AE71E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</w:t>
            </w:r>
            <w:r w:rsidR="00A24850" w:rsidRPr="00245465">
              <w:rPr>
                <w:sz w:val="24"/>
                <w:szCs w:val="24"/>
              </w:rPr>
              <w:t>тов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850" w:rsidRPr="00245465" w:rsidRDefault="00A24850" w:rsidP="00AE71E5">
            <w:pPr>
              <w:pStyle w:val="ConsPlusCell"/>
              <w:jc w:val="center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>Д=(</w:t>
            </w:r>
            <w:proofErr w:type="spellStart"/>
            <w:r w:rsidRPr="00245465">
              <w:rPr>
                <w:sz w:val="24"/>
                <w:szCs w:val="24"/>
              </w:rPr>
              <w:t>Микро+Малые+Средние</w:t>
            </w:r>
            <w:proofErr w:type="spellEnd"/>
            <w:r w:rsidRPr="00245465">
              <w:rPr>
                <w:sz w:val="24"/>
                <w:szCs w:val="24"/>
              </w:rPr>
              <w:t>)/Все предприятия и организации Красновского сельского поселения</w:t>
            </w:r>
          </w:p>
          <w:p w:rsidR="00A24850" w:rsidRPr="00245465" w:rsidRDefault="00A24850" w:rsidP="00AE71E5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24850" w:rsidRPr="00245465" w:rsidRDefault="00A24850" w:rsidP="00AE71E5">
            <w:pPr>
              <w:pStyle w:val="ConsPlusCell"/>
              <w:jc w:val="center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>Определяется как соотношение среднесписочной численности работников (без внешних совместителей), занятых на микро, малых и средних предприятиях Красновского сельского поселения к среднесписочной численности работников (без внешних совместителей) всех предприятий и организаций Красновского сельского поселения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850" w:rsidRPr="00245465" w:rsidRDefault="00A24850" w:rsidP="00AE71E5">
            <w:pPr>
              <w:pStyle w:val="ConsPlusCell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>Д – доля среднесписочной численности работников (без внешних совместителей), занятых на микро, малых и средних предприятиях в среднесписочной численности (без внешних совместителей) всех предприятий и организаций Красновского сельского поселения;</w:t>
            </w:r>
          </w:p>
          <w:p w:rsidR="00A24850" w:rsidRPr="00245465" w:rsidRDefault="00A24850" w:rsidP="00AE71E5">
            <w:pPr>
              <w:pStyle w:val="ConsPlusCell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 xml:space="preserve">Микро – среднесписочная численность работников (без внешних совместителей), занятых </w:t>
            </w:r>
            <w:r w:rsidR="00AD4DF5" w:rsidRPr="00245465">
              <w:rPr>
                <w:sz w:val="24"/>
                <w:szCs w:val="24"/>
              </w:rPr>
              <w:t xml:space="preserve">на </w:t>
            </w:r>
            <w:proofErr w:type="spellStart"/>
            <w:r w:rsidR="00AD4DF5" w:rsidRPr="00245465">
              <w:rPr>
                <w:sz w:val="24"/>
                <w:szCs w:val="24"/>
              </w:rPr>
              <w:t>микропредприятиях</w:t>
            </w:r>
            <w:proofErr w:type="spellEnd"/>
            <w:r w:rsidRPr="00245465">
              <w:rPr>
                <w:sz w:val="24"/>
                <w:szCs w:val="24"/>
              </w:rPr>
              <w:t xml:space="preserve"> Красновского сельского поселения;</w:t>
            </w:r>
          </w:p>
          <w:p w:rsidR="00A24850" w:rsidRPr="00245465" w:rsidRDefault="00A24850" w:rsidP="00AE71E5">
            <w:pPr>
              <w:pStyle w:val="ConsPlusCell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 xml:space="preserve">Малые – среднесписочная численность работников (без внешних совместителей), занятых на малых предприятиях (без </w:t>
            </w:r>
            <w:proofErr w:type="spellStart"/>
            <w:r w:rsidRPr="00245465">
              <w:rPr>
                <w:sz w:val="24"/>
                <w:szCs w:val="24"/>
              </w:rPr>
              <w:t>микропредприятий</w:t>
            </w:r>
            <w:proofErr w:type="spellEnd"/>
            <w:r w:rsidRPr="00245465">
              <w:rPr>
                <w:sz w:val="24"/>
                <w:szCs w:val="24"/>
              </w:rPr>
              <w:t>) Красновского сельского поселения;</w:t>
            </w:r>
          </w:p>
          <w:p w:rsidR="00A24850" w:rsidRPr="00245465" w:rsidRDefault="00A24850" w:rsidP="00AE71E5">
            <w:pPr>
              <w:pStyle w:val="ConsPlusCell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>Средние – среднесписочная численность работников (без внешних совместителей), занятых на средних предприятиях Красновского сельского поселения;</w:t>
            </w:r>
          </w:p>
          <w:p w:rsidR="00A24850" w:rsidRPr="00245465" w:rsidRDefault="00A24850" w:rsidP="00AE71E5">
            <w:pPr>
              <w:pStyle w:val="ConsPlusCell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>Все предприятия и организации Красновского сельского поселения – среднесписочная численность работников (без внешних совместителей), занятых на всех предприятиях и организациях Красновского сельского поселения</w:t>
            </w:r>
          </w:p>
        </w:tc>
      </w:tr>
      <w:tr w:rsidR="00DB6178" w:rsidRPr="00245465" w:rsidTr="00F955CD"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Pr="00245465" w:rsidRDefault="00DB6178">
            <w:pPr>
              <w:pStyle w:val="ConsPlusCell"/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Pr="00245465" w:rsidRDefault="00A24850">
            <w:pPr>
              <w:pStyle w:val="ConsPlusCell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>Показатель 3</w:t>
            </w:r>
          </w:p>
          <w:p w:rsidR="00DB6178" w:rsidRPr="00245465" w:rsidRDefault="00DB6178">
            <w:pPr>
              <w:pStyle w:val="ConsPlusCell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 xml:space="preserve">Темп роста оборота малых и средних </w:t>
            </w:r>
            <w:r w:rsidR="00F955CD" w:rsidRPr="00245465">
              <w:rPr>
                <w:sz w:val="24"/>
                <w:szCs w:val="24"/>
              </w:rPr>
              <w:t>предприятий Красновского сельского поселения</w:t>
            </w:r>
          </w:p>
          <w:p w:rsidR="00DB6178" w:rsidRPr="00245465" w:rsidRDefault="00DB617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Pr="00245465" w:rsidRDefault="00DB6178">
            <w:pPr>
              <w:pStyle w:val="ConsPlusCell"/>
              <w:jc w:val="center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>процентов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Pr="00245465" w:rsidRDefault="00DB6178">
            <w:pPr>
              <w:pStyle w:val="ConsPlusCell"/>
              <w:jc w:val="center"/>
              <w:rPr>
                <w:sz w:val="24"/>
                <w:szCs w:val="24"/>
              </w:rPr>
            </w:pPr>
            <w:proofErr w:type="spellStart"/>
            <w:r w:rsidRPr="00245465">
              <w:rPr>
                <w:sz w:val="24"/>
                <w:szCs w:val="24"/>
              </w:rPr>
              <w:t>Тр</w:t>
            </w:r>
            <w:proofErr w:type="spellEnd"/>
            <w:r w:rsidRPr="00245465">
              <w:rPr>
                <w:sz w:val="24"/>
                <w:szCs w:val="24"/>
              </w:rPr>
              <w:t>= (</w:t>
            </w:r>
            <w:proofErr w:type="spellStart"/>
            <w:r w:rsidRPr="00245465">
              <w:rPr>
                <w:sz w:val="24"/>
                <w:szCs w:val="24"/>
              </w:rPr>
              <w:t>Микро</w:t>
            </w:r>
            <w:r w:rsidRPr="00245465">
              <w:rPr>
                <w:sz w:val="24"/>
                <w:szCs w:val="24"/>
                <w:vertAlign w:val="subscript"/>
              </w:rPr>
              <w:t>оп</w:t>
            </w:r>
            <w:proofErr w:type="spellEnd"/>
            <w:r w:rsidRPr="00245465">
              <w:rPr>
                <w:sz w:val="24"/>
                <w:szCs w:val="24"/>
              </w:rPr>
              <w:t xml:space="preserve"> + </w:t>
            </w:r>
            <w:proofErr w:type="spellStart"/>
            <w:r w:rsidRPr="00245465">
              <w:rPr>
                <w:sz w:val="24"/>
                <w:szCs w:val="24"/>
              </w:rPr>
              <w:t>Малые</w:t>
            </w:r>
            <w:r w:rsidRPr="00245465">
              <w:rPr>
                <w:sz w:val="24"/>
                <w:szCs w:val="24"/>
                <w:vertAlign w:val="subscript"/>
              </w:rPr>
              <w:t>оп</w:t>
            </w:r>
            <w:proofErr w:type="spellEnd"/>
            <w:r w:rsidRPr="00245465">
              <w:rPr>
                <w:sz w:val="24"/>
                <w:szCs w:val="24"/>
              </w:rPr>
              <w:t xml:space="preserve"> + </w:t>
            </w:r>
            <w:proofErr w:type="spellStart"/>
            <w:r w:rsidRPr="00245465">
              <w:rPr>
                <w:sz w:val="24"/>
                <w:szCs w:val="24"/>
              </w:rPr>
              <w:t>Средние</w:t>
            </w:r>
            <w:r w:rsidRPr="00245465">
              <w:rPr>
                <w:sz w:val="24"/>
                <w:szCs w:val="24"/>
                <w:vertAlign w:val="subscript"/>
              </w:rPr>
              <w:t>оп</w:t>
            </w:r>
            <w:proofErr w:type="spellEnd"/>
            <w:r w:rsidRPr="00245465">
              <w:rPr>
                <w:sz w:val="24"/>
                <w:szCs w:val="24"/>
              </w:rPr>
              <w:t>) / (</w:t>
            </w:r>
            <w:proofErr w:type="spellStart"/>
            <w:r w:rsidRPr="00245465">
              <w:rPr>
                <w:sz w:val="24"/>
                <w:szCs w:val="24"/>
              </w:rPr>
              <w:t>Микро</w:t>
            </w:r>
            <w:r w:rsidRPr="00245465">
              <w:rPr>
                <w:sz w:val="24"/>
                <w:szCs w:val="24"/>
                <w:vertAlign w:val="subscript"/>
              </w:rPr>
              <w:t>бп</w:t>
            </w:r>
            <w:proofErr w:type="spellEnd"/>
            <w:r w:rsidRPr="00245465">
              <w:rPr>
                <w:sz w:val="24"/>
                <w:szCs w:val="24"/>
              </w:rPr>
              <w:t xml:space="preserve"> + </w:t>
            </w:r>
            <w:proofErr w:type="spellStart"/>
            <w:r w:rsidRPr="00245465">
              <w:rPr>
                <w:sz w:val="24"/>
                <w:szCs w:val="24"/>
              </w:rPr>
              <w:t>Малые</w:t>
            </w:r>
            <w:r w:rsidRPr="00245465">
              <w:rPr>
                <w:sz w:val="24"/>
                <w:szCs w:val="24"/>
                <w:vertAlign w:val="subscript"/>
              </w:rPr>
              <w:t>бп</w:t>
            </w:r>
            <w:proofErr w:type="spellEnd"/>
            <w:r w:rsidRPr="00245465">
              <w:rPr>
                <w:sz w:val="24"/>
                <w:szCs w:val="24"/>
              </w:rPr>
              <w:t xml:space="preserve"> + </w:t>
            </w:r>
            <w:proofErr w:type="spellStart"/>
            <w:r w:rsidRPr="00245465">
              <w:rPr>
                <w:sz w:val="24"/>
                <w:szCs w:val="24"/>
              </w:rPr>
              <w:t>Средние</w:t>
            </w:r>
            <w:r w:rsidRPr="00245465">
              <w:rPr>
                <w:sz w:val="24"/>
                <w:szCs w:val="24"/>
                <w:vertAlign w:val="subscript"/>
              </w:rPr>
              <w:t>бп</w:t>
            </w:r>
            <w:proofErr w:type="spellEnd"/>
            <w:r w:rsidRPr="00245465">
              <w:rPr>
                <w:sz w:val="24"/>
                <w:szCs w:val="24"/>
                <w:vertAlign w:val="subscript"/>
              </w:rPr>
              <w:t>)</w:t>
            </w:r>
            <w:r w:rsidRPr="00245465">
              <w:rPr>
                <w:sz w:val="24"/>
                <w:szCs w:val="24"/>
              </w:rPr>
              <w:t xml:space="preserve"> * 100</w:t>
            </w:r>
          </w:p>
          <w:p w:rsidR="00DB6178" w:rsidRPr="00245465" w:rsidRDefault="00DB617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B6178" w:rsidRPr="00245465" w:rsidRDefault="00DB6178">
            <w:pPr>
              <w:pStyle w:val="ConsPlusCell"/>
              <w:jc w:val="center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>Определяется как отношение оборота малых и средних предприятий отчетного периода к обороту малых и средних предприятий базисного (предшествующего) периода, выражаемое в процентах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178" w:rsidRPr="00245465" w:rsidRDefault="00DB617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45465">
              <w:rPr>
                <w:sz w:val="24"/>
                <w:szCs w:val="24"/>
              </w:rPr>
              <w:t>Тр</w:t>
            </w:r>
            <w:proofErr w:type="spellEnd"/>
            <w:r w:rsidRPr="00245465">
              <w:rPr>
                <w:sz w:val="24"/>
                <w:szCs w:val="24"/>
              </w:rPr>
              <w:t xml:space="preserve"> – темп роста оборота малых и средних</w:t>
            </w:r>
            <w:r w:rsidR="00F955CD" w:rsidRPr="00245465">
              <w:rPr>
                <w:sz w:val="24"/>
                <w:szCs w:val="24"/>
              </w:rPr>
              <w:t xml:space="preserve"> предприятий Красновского сельского поселения</w:t>
            </w:r>
            <w:r w:rsidRPr="00245465">
              <w:rPr>
                <w:sz w:val="24"/>
                <w:szCs w:val="24"/>
              </w:rPr>
              <w:t>;</w:t>
            </w:r>
          </w:p>
          <w:p w:rsidR="00DB6178" w:rsidRPr="00245465" w:rsidRDefault="00DB617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45465">
              <w:rPr>
                <w:sz w:val="24"/>
                <w:szCs w:val="24"/>
              </w:rPr>
              <w:t>Микро</w:t>
            </w:r>
            <w:r w:rsidRPr="00245465">
              <w:rPr>
                <w:sz w:val="24"/>
                <w:szCs w:val="24"/>
                <w:vertAlign w:val="subscript"/>
              </w:rPr>
              <w:t>оп</w:t>
            </w:r>
            <w:proofErr w:type="spellEnd"/>
            <w:r w:rsidRPr="00245465">
              <w:rPr>
                <w:sz w:val="24"/>
                <w:szCs w:val="24"/>
              </w:rPr>
              <w:t xml:space="preserve"> – оборот </w:t>
            </w:r>
            <w:proofErr w:type="spellStart"/>
            <w:r w:rsidRPr="00245465">
              <w:rPr>
                <w:sz w:val="24"/>
                <w:szCs w:val="24"/>
              </w:rPr>
              <w:t>микр</w:t>
            </w:r>
            <w:r w:rsidR="00F955CD" w:rsidRPr="00245465">
              <w:rPr>
                <w:sz w:val="24"/>
                <w:szCs w:val="24"/>
              </w:rPr>
              <w:t>опредприятий</w:t>
            </w:r>
            <w:proofErr w:type="spellEnd"/>
            <w:r w:rsidR="00F955CD" w:rsidRPr="00245465">
              <w:rPr>
                <w:sz w:val="24"/>
                <w:szCs w:val="24"/>
              </w:rPr>
              <w:t xml:space="preserve"> Красновского сельского </w:t>
            </w:r>
            <w:r w:rsidR="00AD4DF5" w:rsidRPr="00245465">
              <w:rPr>
                <w:sz w:val="24"/>
                <w:szCs w:val="24"/>
              </w:rPr>
              <w:t>поселения за</w:t>
            </w:r>
            <w:r w:rsidRPr="00245465">
              <w:rPr>
                <w:sz w:val="24"/>
                <w:szCs w:val="24"/>
              </w:rPr>
              <w:t xml:space="preserve"> отчетный период;</w:t>
            </w:r>
          </w:p>
          <w:p w:rsidR="00DB6178" w:rsidRPr="00245465" w:rsidRDefault="00DB617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45465">
              <w:rPr>
                <w:sz w:val="24"/>
                <w:szCs w:val="24"/>
              </w:rPr>
              <w:t>Малые</w:t>
            </w:r>
            <w:r w:rsidRPr="00245465">
              <w:rPr>
                <w:sz w:val="24"/>
                <w:szCs w:val="24"/>
                <w:vertAlign w:val="subscript"/>
              </w:rPr>
              <w:t>оп</w:t>
            </w:r>
            <w:proofErr w:type="spellEnd"/>
            <w:r w:rsidRPr="00245465">
              <w:rPr>
                <w:sz w:val="24"/>
                <w:szCs w:val="24"/>
              </w:rPr>
              <w:t xml:space="preserve"> – оборот малых</w:t>
            </w:r>
            <w:r w:rsidR="00F955CD" w:rsidRPr="00245465">
              <w:rPr>
                <w:sz w:val="24"/>
                <w:szCs w:val="24"/>
              </w:rPr>
              <w:t xml:space="preserve"> предприятий </w:t>
            </w:r>
            <w:r w:rsidR="007129C7" w:rsidRPr="00245465">
              <w:rPr>
                <w:sz w:val="24"/>
                <w:szCs w:val="24"/>
              </w:rPr>
              <w:t xml:space="preserve">Красновского сельского </w:t>
            </w:r>
            <w:r w:rsidR="00AD4DF5" w:rsidRPr="00245465">
              <w:rPr>
                <w:sz w:val="24"/>
                <w:szCs w:val="24"/>
              </w:rPr>
              <w:t>поселения за</w:t>
            </w:r>
            <w:r w:rsidRPr="00245465">
              <w:rPr>
                <w:sz w:val="24"/>
                <w:szCs w:val="24"/>
              </w:rPr>
              <w:t xml:space="preserve"> отчетный период;</w:t>
            </w:r>
          </w:p>
          <w:p w:rsidR="00DB6178" w:rsidRPr="00245465" w:rsidRDefault="00DB617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45465">
              <w:rPr>
                <w:sz w:val="24"/>
                <w:szCs w:val="24"/>
              </w:rPr>
              <w:t>Средние</w:t>
            </w:r>
            <w:r w:rsidRPr="00245465">
              <w:rPr>
                <w:sz w:val="24"/>
                <w:szCs w:val="24"/>
                <w:vertAlign w:val="subscript"/>
              </w:rPr>
              <w:t>оп</w:t>
            </w:r>
            <w:proofErr w:type="spellEnd"/>
            <w:r w:rsidRPr="00245465">
              <w:rPr>
                <w:sz w:val="24"/>
                <w:szCs w:val="24"/>
                <w:vertAlign w:val="subscript"/>
              </w:rPr>
              <w:t xml:space="preserve"> </w:t>
            </w:r>
            <w:r w:rsidRPr="00245465">
              <w:rPr>
                <w:sz w:val="24"/>
                <w:szCs w:val="24"/>
              </w:rPr>
              <w:t xml:space="preserve">– оборот средних </w:t>
            </w:r>
            <w:r w:rsidR="00AD4DF5" w:rsidRPr="00245465">
              <w:rPr>
                <w:sz w:val="24"/>
                <w:szCs w:val="24"/>
              </w:rPr>
              <w:t>предприятий Красновского</w:t>
            </w:r>
            <w:r w:rsidR="007129C7" w:rsidRPr="00245465">
              <w:rPr>
                <w:sz w:val="24"/>
                <w:szCs w:val="24"/>
              </w:rPr>
              <w:t xml:space="preserve"> сельского поселения </w:t>
            </w:r>
            <w:r w:rsidRPr="00245465">
              <w:rPr>
                <w:sz w:val="24"/>
                <w:szCs w:val="24"/>
              </w:rPr>
              <w:t>за отчетный период;</w:t>
            </w:r>
          </w:p>
          <w:p w:rsidR="00DB6178" w:rsidRPr="00245465" w:rsidRDefault="00DB617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45465">
              <w:rPr>
                <w:sz w:val="24"/>
                <w:szCs w:val="24"/>
              </w:rPr>
              <w:t>Микро</w:t>
            </w:r>
            <w:r w:rsidRPr="00245465">
              <w:rPr>
                <w:sz w:val="24"/>
                <w:szCs w:val="24"/>
                <w:vertAlign w:val="subscript"/>
              </w:rPr>
              <w:t>бп</w:t>
            </w:r>
            <w:proofErr w:type="spellEnd"/>
            <w:r w:rsidRPr="00245465">
              <w:rPr>
                <w:sz w:val="24"/>
                <w:szCs w:val="24"/>
              </w:rPr>
              <w:t xml:space="preserve"> – оборот </w:t>
            </w:r>
            <w:proofErr w:type="spellStart"/>
            <w:r w:rsidRPr="00245465">
              <w:rPr>
                <w:sz w:val="24"/>
                <w:szCs w:val="24"/>
              </w:rPr>
              <w:t>микр</w:t>
            </w:r>
            <w:r w:rsidR="007129C7" w:rsidRPr="00245465">
              <w:rPr>
                <w:sz w:val="24"/>
                <w:szCs w:val="24"/>
              </w:rPr>
              <w:t>опредприятий</w:t>
            </w:r>
            <w:proofErr w:type="spellEnd"/>
            <w:r w:rsidR="007129C7" w:rsidRPr="00245465">
              <w:rPr>
                <w:sz w:val="24"/>
                <w:szCs w:val="24"/>
              </w:rPr>
              <w:t xml:space="preserve"> Красновского сельского </w:t>
            </w:r>
            <w:r w:rsidR="00AD4DF5" w:rsidRPr="00245465">
              <w:rPr>
                <w:sz w:val="24"/>
                <w:szCs w:val="24"/>
              </w:rPr>
              <w:t>поселения в</w:t>
            </w:r>
            <w:r w:rsidRPr="00245465">
              <w:rPr>
                <w:sz w:val="24"/>
                <w:szCs w:val="24"/>
              </w:rPr>
              <w:t xml:space="preserve"> базисном периоде;</w:t>
            </w:r>
          </w:p>
          <w:p w:rsidR="00DB6178" w:rsidRPr="00245465" w:rsidRDefault="00DB617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45465">
              <w:rPr>
                <w:sz w:val="24"/>
                <w:szCs w:val="24"/>
              </w:rPr>
              <w:t>Малые</w:t>
            </w:r>
            <w:r w:rsidRPr="00245465">
              <w:rPr>
                <w:sz w:val="24"/>
                <w:szCs w:val="24"/>
                <w:vertAlign w:val="subscript"/>
              </w:rPr>
              <w:t>бп</w:t>
            </w:r>
            <w:proofErr w:type="spellEnd"/>
            <w:r w:rsidRPr="00245465">
              <w:rPr>
                <w:sz w:val="24"/>
                <w:szCs w:val="24"/>
              </w:rPr>
              <w:t xml:space="preserve"> – оборот малых</w:t>
            </w:r>
            <w:r w:rsidR="007129C7" w:rsidRPr="00245465">
              <w:rPr>
                <w:sz w:val="24"/>
                <w:szCs w:val="24"/>
              </w:rPr>
              <w:t xml:space="preserve"> </w:t>
            </w:r>
            <w:r w:rsidR="00AD4DF5" w:rsidRPr="00245465">
              <w:rPr>
                <w:sz w:val="24"/>
                <w:szCs w:val="24"/>
              </w:rPr>
              <w:t>предприятий Красновского</w:t>
            </w:r>
            <w:r w:rsidR="007129C7" w:rsidRPr="00245465">
              <w:rPr>
                <w:sz w:val="24"/>
                <w:szCs w:val="24"/>
              </w:rPr>
              <w:t xml:space="preserve"> сельского </w:t>
            </w:r>
            <w:r w:rsidR="00AD4DF5" w:rsidRPr="00245465">
              <w:rPr>
                <w:sz w:val="24"/>
                <w:szCs w:val="24"/>
              </w:rPr>
              <w:t>поселения в</w:t>
            </w:r>
            <w:r w:rsidRPr="00245465">
              <w:rPr>
                <w:sz w:val="24"/>
                <w:szCs w:val="24"/>
              </w:rPr>
              <w:t xml:space="preserve"> базисном периоде;</w:t>
            </w:r>
          </w:p>
          <w:p w:rsidR="00DB6178" w:rsidRPr="00245465" w:rsidRDefault="00DB617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45465">
              <w:rPr>
                <w:sz w:val="24"/>
                <w:szCs w:val="24"/>
              </w:rPr>
              <w:t>Средние</w:t>
            </w:r>
            <w:r w:rsidRPr="00245465">
              <w:rPr>
                <w:sz w:val="24"/>
                <w:szCs w:val="24"/>
                <w:vertAlign w:val="subscript"/>
              </w:rPr>
              <w:t>бп</w:t>
            </w:r>
            <w:proofErr w:type="spellEnd"/>
            <w:r w:rsidRPr="00245465">
              <w:rPr>
                <w:sz w:val="24"/>
                <w:szCs w:val="24"/>
                <w:vertAlign w:val="subscript"/>
              </w:rPr>
              <w:t xml:space="preserve"> </w:t>
            </w:r>
            <w:r w:rsidRPr="00245465">
              <w:rPr>
                <w:sz w:val="24"/>
                <w:szCs w:val="24"/>
              </w:rPr>
              <w:t>– оборот средни</w:t>
            </w:r>
            <w:r w:rsidR="007129C7" w:rsidRPr="00245465">
              <w:rPr>
                <w:sz w:val="24"/>
                <w:szCs w:val="24"/>
              </w:rPr>
              <w:t xml:space="preserve">х предприятий Красновского сельского </w:t>
            </w:r>
            <w:r w:rsidR="00AD4DF5" w:rsidRPr="00245465">
              <w:rPr>
                <w:sz w:val="24"/>
                <w:szCs w:val="24"/>
              </w:rPr>
              <w:t>поселения в</w:t>
            </w:r>
            <w:r w:rsidRPr="00245465">
              <w:rPr>
                <w:sz w:val="24"/>
                <w:szCs w:val="24"/>
              </w:rPr>
              <w:t xml:space="preserve"> базисном периоде</w:t>
            </w:r>
          </w:p>
        </w:tc>
      </w:tr>
      <w:tr w:rsidR="00DB6178" w:rsidRPr="00245465" w:rsidTr="00F955CD"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Pr="00245465" w:rsidRDefault="00DB6178">
            <w:pPr>
              <w:pStyle w:val="ConsPlusCell"/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Pr="00245465" w:rsidRDefault="00A24850">
            <w:pPr>
              <w:pStyle w:val="ConsPlusCell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 xml:space="preserve">Показатель 4. </w:t>
            </w:r>
            <w:r w:rsidR="00DB6178" w:rsidRPr="00245465">
              <w:rPr>
                <w:sz w:val="24"/>
                <w:szCs w:val="24"/>
              </w:rPr>
              <w:t>Количество субъектов малого и среднего предпринимательства в расчете на 1 тыс. челов</w:t>
            </w:r>
            <w:r w:rsidR="00F955CD" w:rsidRPr="00245465">
              <w:rPr>
                <w:sz w:val="24"/>
                <w:szCs w:val="24"/>
              </w:rPr>
              <w:t>ек населения Красновского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Pr="00245465" w:rsidRDefault="00DB6178">
            <w:pPr>
              <w:pStyle w:val="ConsPlusCell"/>
              <w:jc w:val="both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>единиц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8" w:rsidRPr="00245465" w:rsidRDefault="00DB6178">
            <w:pPr>
              <w:pStyle w:val="ConsPlusCell"/>
              <w:jc w:val="center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>К= (Микро + Малые + Средние + ИП) / (Численность населения  / 1 000)</w:t>
            </w:r>
          </w:p>
          <w:p w:rsidR="00DB6178" w:rsidRPr="00245465" w:rsidRDefault="00DB617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B6178" w:rsidRPr="00245465" w:rsidRDefault="00DB6178">
            <w:pPr>
              <w:pStyle w:val="ConsPlusCell"/>
              <w:jc w:val="center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>Определяется как соотношение количества субъектов малого и среднего предпринимательства к общему количест</w:t>
            </w:r>
            <w:r w:rsidR="00F955CD" w:rsidRPr="00245465">
              <w:rPr>
                <w:sz w:val="24"/>
                <w:szCs w:val="24"/>
              </w:rPr>
              <w:t>ву населения Красновского сельского поселения</w:t>
            </w:r>
          </w:p>
          <w:p w:rsidR="00DB6178" w:rsidRPr="00245465" w:rsidRDefault="00DB617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178" w:rsidRPr="00245465" w:rsidRDefault="00DB6178">
            <w:pPr>
              <w:pStyle w:val="ConsPlusCell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>К – количество субъектов малого и среднего предпринимательства в расчете на 1 тыс. челов</w:t>
            </w:r>
            <w:r w:rsidR="007129C7" w:rsidRPr="00245465">
              <w:rPr>
                <w:sz w:val="24"/>
                <w:szCs w:val="24"/>
              </w:rPr>
              <w:t xml:space="preserve">ек населения Красновского сельского </w:t>
            </w:r>
            <w:r w:rsidR="00AD4DF5" w:rsidRPr="00245465">
              <w:rPr>
                <w:sz w:val="24"/>
                <w:szCs w:val="24"/>
              </w:rPr>
              <w:t>поселения;</w:t>
            </w:r>
          </w:p>
          <w:p w:rsidR="00DB6178" w:rsidRPr="00245465" w:rsidRDefault="00DB6178">
            <w:pPr>
              <w:pStyle w:val="ConsPlusCell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 xml:space="preserve">Микро – количество </w:t>
            </w:r>
            <w:proofErr w:type="spellStart"/>
            <w:r w:rsidRPr="00245465">
              <w:rPr>
                <w:sz w:val="24"/>
                <w:szCs w:val="24"/>
              </w:rPr>
              <w:t>микр</w:t>
            </w:r>
            <w:r w:rsidR="007129C7" w:rsidRPr="00245465">
              <w:rPr>
                <w:sz w:val="24"/>
                <w:szCs w:val="24"/>
              </w:rPr>
              <w:t>опредприятий</w:t>
            </w:r>
            <w:proofErr w:type="spellEnd"/>
            <w:r w:rsidR="007129C7" w:rsidRPr="00245465">
              <w:rPr>
                <w:sz w:val="24"/>
                <w:szCs w:val="24"/>
              </w:rPr>
              <w:t xml:space="preserve"> Красновского сельского поселения</w:t>
            </w:r>
            <w:r w:rsidRPr="00245465">
              <w:rPr>
                <w:sz w:val="24"/>
                <w:szCs w:val="24"/>
              </w:rPr>
              <w:t>;</w:t>
            </w:r>
          </w:p>
          <w:p w:rsidR="00DB6178" w:rsidRPr="00245465" w:rsidRDefault="00DB6178">
            <w:pPr>
              <w:pStyle w:val="ConsPlusCell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>Малые – количество малых</w:t>
            </w:r>
            <w:r w:rsidR="007129C7" w:rsidRPr="00245465">
              <w:rPr>
                <w:sz w:val="24"/>
                <w:szCs w:val="24"/>
              </w:rPr>
              <w:t xml:space="preserve"> предприятий Красновского сельского поселения</w:t>
            </w:r>
            <w:r w:rsidRPr="00245465">
              <w:rPr>
                <w:sz w:val="24"/>
                <w:szCs w:val="24"/>
              </w:rPr>
              <w:t>;</w:t>
            </w:r>
          </w:p>
          <w:p w:rsidR="00DB6178" w:rsidRPr="00245465" w:rsidRDefault="00DB6178">
            <w:pPr>
              <w:pStyle w:val="ConsPlusCell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>Средние – количество средних</w:t>
            </w:r>
            <w:r w:rsidR="007129C7" w:rsidRPr="00245465">
              <w:rPr>
                <w:sz w:val="24"/>
                <w:szCs w:val="24"/>
              </w:rPr>
              <w:t xml:space="preserve"> предприятий Красновского сельского поселения</w:t>
            </w:r>
            <w:r w:rsidRPr="00245465">
              <w:rPr>
                <w:sz w:val="24"/>
                <w:szCs w:val="24"/>
              </w:rPr>
              <w:t>;</w:t>
            </w:r>
          </w:p>
          <w:p w:rsidR="00DB6178" w:rsidRPr="00245465" w:rsidRDefault="00DB6178">
            <w:pPr>
              <w:pStyle w:val="ConsPlusCell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 xml:space="preserve">ИП – количество </w:t>
            </w:r>
            <w:proofErr w:type="spellStart"/>
            <w:r w:rsidRPr="00245465">
              <w:rPr>
                <w:sz w:val="24"/>
                <w:szCs w:val="24"/>
              </w:rPr>
              <w:t>микр</w:t>
            </w:r>
            <w:r w:rsidR="007129C7" w:rsidRPr="00245465">
              <w:rPr>
                <w:sz w:val="24"/>
                <w:szCs w:val="24"/>
              </w:rPr>
              <w:t>опредприятий</w:t>
            </w:r>
            <w:proofErr w:type="spellEnd"/>
            <w:r w:rsidR="007129C7" w:rsidRPr="00245465">
              <w:rPr>
                <w:sz w:val="24"/>
                <w:szCs w:val="24"/>
              </w:rPr>
              <w:t xml:space="preserve"> Красновского сельского поселения</w:t>
            </w:r>
            <w:r w:rsidRPr="00245465">
              <w:rPr>
                <w:sz w:val="24"/>
                <w:szCs w:val="24"/>
              </w:rPr>
              <w:t>;</w:t>
            </w:r>
          </w:p>
          <w:p w:rsidR="00DB6178" w:rsidRPr="00245465" w:rsidRDefault="00DB6178">
            <w:pPr>
              <w:pStyle w:val="ConsPlusCell"/>
              <w:rPr>
                <w:sz w:val="24"/>
                <w:szCs w:val="24"/>
              </w:rPr>
            </w:pPr>
            <w:r w:rsidRPr="00245465">
              <w:rPr>
                <w:sz w:val="24"/>
                <w:szCs w:val="24"/>
              </w:rPr>
              <w:t>Численность населения – численность постоянно</w:t>
            </w:r>
            <w:r w:rsidR="007129C7" w:rsidRPr="00245465">
              <w:rPr>
                <w:sz w:val="24"/>
                <w:szCs w:val="24"/>
              </w:rPr>
              <w:t>го населения Красновского сельского поселения</w:t>
            </w:r>
          </w:p>
        </w:tc>
      </w:tr>
    </w:tbl>
    <w:p w:rsidR="00B90D49" w:rsidRDefault="00B90D49">
      <w:pPr>
        <w:sectPr w:rsidR="00B90D49">
          <w:footerReference w:type="default" r:id="rId10"/>
          <w:pgSz w:w="16838" w:h="11906" w:orient="landscape"/>
          <w:pgMar w:top="719" w:right="851" w:bottom="851" w:left="1134" w:header="720" w:footer="709" w:gutter="0"/>
          <w:cols w:space="720"/>
          <w:docGrid w:linePitch="600" w:charSpace="40960"/>
        </w:sectPr>
      </w:pPr>
    </w:p>
    <w:p w:rsidR="00D667C0" w:rsidRDefault="00D667C0" w:rsidP="00AD4DF5">
      <w:pPr>
        <w:autoSpaceDE w:val="0"/>
        <w:jc w:val="both"/>
        <w:rPr>
          <w:bCs/>
          <w:sz w:val="28"/>
          <w:szCs w:val="28"/>
        </w:rPr>
      </w:pPr>
    </w:p>
    <w:sectPr w:rsidR="00D667C0">
      <w:footerReference w:type="default" r:id="rId11"/>
      <w:pgSz w:w="11906" w:h="16838"/>
      <w:pgMar w:top="1134" w:right="851" w:bottom="1134" w:left="1260" w:header="720" w:footer="709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1F89" w:rsidRDefault="007D1F89">
      <w:r>
        <w:separator/>
      </w:r>
    </w:p>
  </w:endnote>
  <w:endnote w:type="continuationSeparator" w:id="0">
    <w:p w:rsidR="007D1F89" w:rsidRDefault="007D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6178" w:rsidRDefault="00DB6178">
    <w:pPr>
      <w:pStyle w:val="af3"/>
    </w:pPr>
  </w:p>
  <w:p w:rsidR="00DB6178" w:rsidRDefault="00DB6178">
    <w:pPr>
      <w:pStyle w:val="af3"/>
      <w:tabs>
        <w:tab w:val="center" w:pos="4677"/>
        <w:tab w:val="right" w:pos="9355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6178" w:rsidRDefault="00DB6178">
    <w:pPr>
      <w:pStyle w:val="af3"/>
    </w:pPr>
  </w:p>
  <w:p w:rsidR="00DB6178" w:rsidRDefault="00DB6178">
    <w:pPr>
      <w:pStyle w:val="af3"/>
      <w:tabs>
        <w:tab w:val="center" w:pos="4677"/>
        <w:tab w:val="right" w:pos="935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6178" w:rsidRDefault="00DB6178">
    <w:pPr>
      <w:pStyle w:val="af3"/>
    </w:pPr>
  </w:p>
  <w:p w:rsidR="00DB6178" w:rsidRDefault="00DB6178">
    <w:pPr>
      <w:pStyle w:val="af3"/>
      <w:tabs>
        <w:tab w:val="center" w:pos="4677"/>
        <w:tab w:val="right" w:pos="9355"/>
      </w:tabs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6178" w:rsidRDefault="00DB6178">
    <w:pPr>
      <w:pStyle w:val="af3"/>
    </w:pPr>
  </w:p>
  <w:p w:rsidR="00DB6178" w:rsidRDefault="00DB6178" w:rsidP="00D341B5">
    <w:pPr>
      <w:pStyle w:val="af3"/>
      <w:tabs>
        <w:tab w:val="center" w:pos="4677"/>
        <w:tab w:val="right" w:pos="935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1F89" w:rsidRDefault="007D1F89">
      <w:r>
        <w:separator/>
      </w:r>
    </w:p>
  </w:footnote>
  <w:footnote w:type="continuationSeparator" w:id="0">
    <w:p w:rsidR="007D1F89" w:rsidRDefault="007D1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8"/>
        <w:szCs w:val="2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42D061B"/>
    <w:multiLevelType w:val="hybridMultilevel"/>
    <w:tmpl w:val="5AA4B1D0"/>
    <w:lvl w:ilvl="0" w:tplc="DFA8BA8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765C"/>
    <w:rsid w:val="00031DFE"/>
    <w:rsid w:val="00036738"/>
    <w:rsid w:val="00065923"/>
    <w:rsid w:val="000C531C"/>
    <w:rsid w:val="000C7CC8"/>
    <w:rsid w:val="000E5235"/>
    <w:rsid w:val="0015054D"/>
    <w:rsid w:val="00166CC8"/>
    <w:rsid w:val="001744A7"/>
    <w:rsid w:val="0019201E"/>
    <w:rsid w:val="001C44D2"/>
    <w:rsid w:val="0020690F"/>
    <w:rsid w:val="00245465"/>
    <w:rsid w:val="002F75A7"/>
    <w:rsid w:val="00320140"/>
    <w:rsid w:val="00323F15"/>
    <w:rsid w:val="00393FE8"/>
    <w:rsid w:val="003E7491"/>
    <w:rsid w:val="003F113E"/>
    <w:rsid w:val="003F42B3"/>
    <w:rsid w:val="00445352"/>
    <w:rsid w:val="004F6621"/>
    <w:rsid w:val="00515626"/>
    <w:rsid w:val="00547C4B"/>
    <w:rsid w:val="005B54E4"/>
    <w:rsid w:val="005E5C3C"/>
    <w:rsid w:val="005E60A3"/>
    <w:rsid w:val="00604E3B"/>
    <w:rsid w:val="006125E1"/>
    <w:rsid w:val="00623D6E"/>
    <w:rsid w:val="00630796"/>
    <w:rsid w:val="00685573"/>
    <w:rsid w:val="006A2E87"/>
    <w:rsid w:val="006D45AE"/>
    <w:rsid w:val="006E5FE5"/>
    <w:rsid w:val="006F71B0"/>
    <w:rsid w:val="0070126F"/>
    <w:rsid w:val="00711442"/>
    <w:rsid w:val="007129C7"/>
    <w:rsid w:val="00713620"/>
    <w:rsid w:val="00722D20"/>
    <w:rsid w:val="00727F27"/>
    <w:rsid w:val="00741C60"/>
    <w:rsid w:val="007501BA"/>
    <w:rsid w:val="0076517B"/>
    <w:rsid w:val="007738AE"/>
    <w:rsid w:val="007A6FE2"/>
    <w:rsid w:val="007C22C7"/>
    <w:rsid w:val="007D1F89"/>
    <w:rsid w:val="007E66CE"/>
    <w:rsid w:val="00832019"/>
    <w:rsid w:val="00866FED"/>
    <w:rsid w:val="00891B5C"/>
    <w:rsid w:val="0089303E"/>
    <w:rsid w:val="008A356B"/>
    <w:rsid w:val="008F3771"/>
    <w:rsid w:val="009C50B9"/>
    <w:rsid w:val="00A079CE"/>
    <w:rsid w:val="00A24850"/>
    <w:rsid w:val="00A33B69"/>
    <w:rsid w:val="00A56D7E"/>
    <w:rsid w:val="00AD4DF5"/>
    <w:rsid w:val="00AE71E5"/>
    <w:rsid w:val="00B20B09"/>
    <w:rsid w:val="00B263B1"/>
    <w:rsid w:val="00B629BB"/>
    <w:rsid w:val="00B80565"/>
    <w:rsid w:val="00B90D49"/>
    <w:rsid w:val="00BA2CE5"/>
    <w:rsid w:val="00BB4591"/>
    <w:rsid w:val="00BB4EAB"/>
    <w:rsid w:val="00BD596B"/>
    <w:rsid w:val="00BE3AB4"/>
    <w:rsid w:val="00BF731F"/>
    <w:rsid w:val="00C00CDC"/>
    <w:rsid w:val="00C7765C"/>
    <w:rsid w:val="00CB020F"/>
    <w:rsid w:val="00CE69BC"/>
    <w:rsid w:val="00D341B5"/>
    <w:rsid w:val="00D46CEA"/>
    <w:rsid w:val="00D60381"/>
    <w:rsid w:val="00D667C0"/>
    <w:rsid w:val="00DA0B5C"/>
    <w:rsid w:val="00DB6178"/>
    <w:rsid w:val="00DB7E42"/>
    <w:rsid w:val="00DC733C"/>
    <w:rsid w:val="00DD724D"/>
    <w:rsid w:val="00DE2A47"/>
    <w:rsid w:val="00E138D7"/>
    <w:rsid w:val="00E71700"/>
    <w:rsid w:val="00EF6B83"/>
    <w:rsid w:val="00F0671A"/>
    <w:rsid w:val="00F2149B"/>
    <w:rsid w:val="00F31E11"/>
    <w:rsid w:val="00F47EA4"/>
    <w:rsid w:val="00F530E9"/>
    <w:rsid w:val="00F56F5F"/>
    <w:rsid w:val="00F640FB"/>
    <w:rsid w:val="00F955CD"/>
    <w:rsid w:val="00FE4C4F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E733399-5883-4041-9DD4-35DDB07E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5z0">
    <w:name w:val="WW8Num5z0"/>
    <w:rPr>
      <w:rFonts w:ascii="Times New Roman" w:hAnsi="Times New Roman" w:cs="Times New Roman" w:hint="default"/>
      <w:bCs/>
      <w:sz w:val="28"/>
      <w:szCs w:val="28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/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5z1">
    <w:name w:val="WW8Num5z1"/>
    <w:rPr>
      <w:rFonts w:cs="Times New Roman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20">
    <w:name w:val="Основной шрифт абзаца2"/>
  </w:style>
  <w:style w:type="character" w:customStyle="1" w:styleId="WW8Num3z1">
    <w:name w:val="WW8Num3z1"/>
    <w:rPr>
      <w:rFonts w:cs="Times New Roman" w:hint="default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 w:hint="default"/>
      <w:sz w:val="21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3z0">
    <w:name w:val="WW8Num13z0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G Souvenir" w:hAnsi="AG Souvenir" w:cs="AG Souvenir"/>
      <w:b/>
      <w:spacing w:val="38"/>
      <w:sz w:val="28"/>
      <w:lang w:val="ru-RU" w:eastAsia="ar-SA" w:bidi="ar-SA"/>
    </w:rPr>
  </w:style>
  <w:style w:type="character" w:customStyle="1" w:styleId="a3">
    <w:name w:val="Основной текст Знак"/>
    <w:rPr>
      <w:sz w:val="28"/>
      <w:lang w:val="ru-RU" w:eastAsia="ar-SA" w:bidi="ar-SA"/>
    </w:rPr>
  </w:style>
  <w:style w:type="character" w:customStyle="1" w:styleId="a4">
    <w:name w:val="Нижний колонтитул Знак"/>
    <w:rPr>
      <w:lang w:val="ru-RU" w:eastAsia="ar-SA" w:bidi="ar-SA"/>
    </w:rPr>
  </w:style>
  <w:style w:type="character" w:customStyle="1" w:styleId="a5">
    <w:name w:val="Верхний колонтитул Знак"/>
    <w:rPr>
      <w:lang w:val="ru-RU" w:eastAsia="ar-SA" w:bidi="ar-SA"/>
    </w:rPr>
  </w:style>
  <w:style w:type="character" w:styleId="a6">
    <w:name w:val="page number"/>
    <w:basedOn w:val="10"/>
  </w:style>
  <w:style w:type="character" w:customStyle="1" w:styleId="21">
    <w:name w:val="Основной текст с отступом 2 Знак"/>
    <w:rPr>
      <w:rFonts w:eastAsia="Calibri"/>
      <w:sz w:val="28"/>
      <w:szCs w:val="24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7">
    <w:name w:val="Текст выноски Знак"/>
    <w:rPr>
      <w:rFonts w:ascii="Tahoma" w:eastAsia="Calibri" w:hAnsi="Tahoma" w:cs="Tahoma"/>
      <w:sz w:val="16"/>
      <w:szCs w:val="16"/>
      <w:lang w:val="ru-RU" w:eastAsia="ar-SA" w:bidi="ar-SA"/>
    </w:rPr>
  </w:style>
  <w:style w:type="character" w:customStyle="1" w:styleId="FontStyle11">
    <w:name w:val="Font Style11"/>
    <w:rPr>
      <w:rFonts w:ascii="Times New Roman" w:hAnsi="Times New Roman" w:cs="Times New Roman"/>
      <w:sz w:val="26"/>
    </w:rPr>
  </w:style>
  <w:style w:type="character" w:customStyle="1" w:styleId="a8">
    <w:name w:val="Основной текст_"/>
    <w:rPr>
      <w:b/>
      <w:spacing w:val="-3"/>
      <w:shd w:val="clear" w:color="auto" w:fill="FFFFFF"/>
      <w:lang w:eastAsia="ar-SA" w:bidi="ar-SA"/>
    </w:rPr>
  </w:style>
  <w:style w:type="character" w:customStyle="1" w:styleId="a9">
    <w:name w:val="Символ сноски"/>
    <w:rPr>
      <w:vertAlign w:val="superscript"/>
    </w:rPr>
  </w:style>
  <w:style w:type="character" w:customStyle="1" w:styleId="aa">
    <w:name w:val="Текст сноски Знак"/>
    <w:rPr>
      <w:rFonts w:eastAsia="Calibri"/>
      <w:lang w:val="ru-RU" w:eastAsia="ar-SA" w:bidi="ar-SA"/>
    </w:rPr>
  </w:style>
  <w:style w:type="character" w:customStyle="1" w:styleId="12">
    <w:name w:val="Основной текст Знак1"/>
    <w:rPr>
      <w:sz w:val="28"/>
    </w:rPr>
  </w:style>
  <w:style w:type="character" w:customStyle="1" w:styleId="ab">
    <w:name w:val="Гипертекстовая ссылка"/>
    <w:rPr>
      <w:color w:val="008000"/>
    </w:rPr>
  </w:style>
  <w:style w:type="character" w:customStyle="1" w:styleId="caps">
    <w:name w:val="caps"/>
  </w:style>
  <w:style w:type="character" w:customStyle="1" w:styleId="ac">
    <w:name w:val="Цветовое выделение"/>
    <w:rPr>
      <w:b/>
      <w:color w:val="000080"/>
    </w:rPr>
  </w:style>
  <w:style w:type="character" w:styleId="ad">
    <w:name w:val="Hyperlink"/>
    <w:rPr>
      <w:rFonts w:cs="Times New Roman"/>
      <w:color w:val="0000FF"/>
      <w:u w:val="single"/>
    </w:rPr>
  </w:style>
  <w:style w:type="character" w:customStyle="1" w:styleId="14pt">
    <w:name w:val="Основной текст + 14 pt"/>
    <w:rPr>
      <w:rFonts w:ascii="Times New Roman" w:hAnsi="Times New Roman" w:cs="Times New Roman"/>
      <w:b/>
      <w:spacing w:val="1"/>
      <w:sz w:val="26"/>
      <w:szCs w:val="26"/>
      <w:shd w:val="clear" w:color="auto" w:fill="FFFFFF"/>
      <w:lang w:eastAsia="ar-SA" w:bidi="ar-SA"/>
    </w:rPr>
  </w:style>
  <w:style w:type="character" w:customStyle="1" w:styleId="ae">
    <w:name w:val="Символ нумерации"/>
  </w:style>
  <w:style w:type="paragraph" w:styleId="af">
    <w:name w:val="Title"/>
    <w:basedOn w:val="a"/>
    <w:next w:val="af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0">
    <w:name w:val="Body Text"/>
    <w:basedOn w:val="a"/>
    <w:rPr>
      <w:sz w:val="28"/>
    </w:rPr>
  </w:style>
  <w:style w:type="paragraph" w:styleId="af1">
    <w:name w:val="List"/>
    <w:basedOn w:val="af0"/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f2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f3">
    <w:name w:val="footer"/>
    <w:basedOn w:val="a"/>
    <w:pPr>
      <w:tabs>
        <w:tab w:val="center" w:pos="4153"/>
        <w:tab w:val="right" w:pos="8306"/>
      </w:tabs>
    </w:pPr>
  </w:style>
  <w:style w:type="paragraph" w:styleId="af4">
    <w:name w:val="header"/>
    <w:basedOn w:val="a"/>
    <w:pPr>
      <w:tabs>
        <w:tab w:val="center" w:pos="4153"/>
        <w:tab w:val="right" w:pos="8306"/>
      </w:tabs>
    </w:pPr>
  </w:style>
  <w:style w:type="paragraph" w:customStyle="1" w:styleId="af5">
    <w:name w:val="Нормальный (таблица)"/>
    <w:basedOn w:val="a"/>
    <w:next w:val="a"/>
    <w:pPr>
      <w:widowControl w:val="0"/>
      <w:autoSpaceDE w:val="0"/>
      <w:jc w:val="both"/>
    </w:pPr>
    <w:rPr>
      <w:rFonts w:ascii="Arial" w:eastAsia="Calibri" w:hAnsi="Arial" w:cs="Arial"/>
      <w:sz w:val="24"/>
      <w:szCs w:val="24"/>
    </w:rPr>
  </w:style>
  <w:style w:type="paragraph" w:customStyle="1" w:styleId="af6">
    <w:name w:val="Прижатый влево"/>
    <w:basedOn w:val="a"/>
    <w:next w:val="a"/>
    <w:pPr>
      <w:widowControl w:val="0"/>
      <w:autoSpaceDE w:val="0"/>
    </w:pPr>
    <w:rPr>
      <w:rFonts w:ascii="Arial" w:eastAsia="Calibri" w:hAnsi="Arial" w:cs="Arial"/>
      <w:sz w:val="24"/>
      <w:szCs w:val="24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rFonts w:eastAsia="Calibri"/>
      <w:sz w:val="28"/>
    </w:rPr>
  </w:style>
  <w:style w:type="paragraph" w:customStyle="1" w:styleId="220">
    <w:name w:val="Основной текст с отступом 22"/>
    <w:basedOn w:val="a"/>
    <w:pPr>
      <w:ind w:firstLine="702"/>
      <w:jc w:val="both"/>
    </w:pPr>
    <w:rPr>
      <w:rFonts w:eastAsia="Calibri"/>
      <w:sz w:val="28"/>
      <w:szCs w:val="24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rFonts w:eastAsia="Calibri"/>
      <w:sz w:val="28"/>
    </w:rPr>
  </w:style>
  <w:style w:type="paragraph" w:customStyle="1" w:styleId="consplusnormal">
    <w:name w:val="consplusnormal"/>
    <w:basedOn w:val="a"/>
    <w:pPr>
      <w:spacing w:before="100" w:after="100"/>
    </w:pPr>
    <w:rPr>
      <w:rFonts w:eastAsia="Calibri"/>
      <w:sz w:val="24"/>
      <w:szCs w:val="24"/>
    </w:rPr>
  </w:style>
  <w:style w:type="paragraph" w:customStyle="1" w:styleId="15">
    <w:name w:val="Абзац списка1"/>
    <w:basedOn w:val="a"/>
    <w:rPr>
      <w:rFonts w:ascii="Calibri" w:hAnsi="Calibri" w:cs="Calibri"/>
      <w:kern w:val="1"/>
    </w:rPr>
  </w:style>
  <w:style w:type="paragraph" w:customStyle="1" w:styleId="ConsPlusCell">
    <w:name w:val="ConsPlusCell"/>
    <w:pPr>
      <w:suppressAutoHyphens/>
      <w:autoSpaceDE w:val="0"/>
    </w:pPr>
    <w:rPr>
      <w:sz w:val="28"/>
      <w:szCs w:val="28"/>
      <w:lang w:eastAsia="ar-SA"/>
    </w:rPr>
  </w:style>
  <w:style w:type="paragraph" w:styleId="af7">
    <w:name w:val="Balloon Text"/>
    <w:basedOn w:val="a"/>
    <w:rPr>
      <w:rFonts w:ascii="Tahoma" w:eastAsia="Calibri" w:hAnsi="Tahoma" w:cs="Tahoma"/>
      <w:sz w:val="16"/>
      <w:szCs w:val="16"/>
    </w:rPr>
  </w:style>
  <w:style w:type="paragraph" w:customStyle="1" w:styleId="Style1">
    <w:name w:val="Style1"/>
    <w:basedOn w:val="a"/>
    <w:pPr>
      <w:widowControl w:val="0"/>
      <w:autoSpaceDE w:val="0"/>
      <w:spacing w:line="326" w:lineRule="exact"/>
    </w:pPr>
    <w:rPr>
      <w:rFonts w:eastAsia="Calibri"/>
      <w:sz w:val="24"/>
      <w:szCs w:val="24"/>
    </w:rPr>
  </w:style>
  <w:style w:type="paragraph" w:customStyle="1" w:styleId="ListParagraph">
    <w:name w:val="List Paragraph"/>
    <w:basedOn w:val="a"/>
    <w:pPr>
      <w:spacing w:line="276" w:lineRule="auto"/>
      <w:ind w:left="720" w:firstLine="709"/>
      <w:jc w:val="both"/>
    </w:pPr>
    <w:rPr>
      <w:sz w:val="28"/>
      <w:szCs w:val="22"/>
    </w:rPr>
  </w:style>
  <w:style w:type="paragraph" w:customStyle="1" w:styleId="24">
    <w:name w:val="Абзац списка2"/>
    <w:basedOn w:val="a"/>
    <w:rPr>
      <w:rFonts w:eastAsia="PMingLiU"/>
      <w:kern w:val="1"/>
    </w:rPr>
  </w:style>
  <w:style w:type="paragraph" w:customStyle="1" w:styleId="16">
    <w:name w:val="Основной текст1"/>
    <w:basedOn w:val="a"/>
    <w:pPr>
      <w:widowControl w:val="0"/>
      <w:shd w:val="clear" w:color="auto" w:fill="FFFFFF"/>
      <w:spacing w:before="600" w:line="278" w:lineRule="exact"/>
      <w:jc w:val="center"/>
    </w:pPr>
    <w:rPr>
      <w:b/>
      <w:spacing w:val="-3"/>
      <w:shd w:val="clear" w:color="auto" w:fill="FFFFFF"/>
      <w:lang w:val="x-none"/>
    </w:rPr>
  </w:style>
  <w:style w:type="paragraph" w:styleId="af8">
    <w:name w:val="footnote text"/>
    <w:basedOn w:val="a"/>
    <w:rPr>
      <w:rFonts w:eastAsia="Calibri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default0">
    <w:name w:val="default"/>
    <w:basedOn w:val="a"/>
    <w:pPr>
      <w:spacing w:before="100" w:after="100"/>
    </w:pPr>
    <w:rPr>
      <w:rFonts w:eastAsia="Calibri"/>
      <w:sz w:val="24"/>
      <w:szCs w:val="24"/>
    </w:rPr>
  </w:style>
  <w:style w:type="paragraph" w:styleId="af9">
    <w:name w:val="Обычный (веб)"/>
    <w:basedOn w:val="a"/>
    <w:pPr>
      <w:spacing w:before="100" w:after="100"/>
    </w:pPr>
    <w:rPr>
      <w:rFonts w:eastAsia="Calibri"/>
      <w:sz w:val="24"/>
      <w:szCs w:val="24"/>
    </w:rPr>
  </w:style>
  <w:style w:type="paragraph" w:customStyle="1" w:styleId="s1">
    <w:name w:val="s_1"/>
    <w:basedOn w:val="a"/>
    <w:pPr>
      <w:spacing w:before="100" w:after="100"/>
    </w:pPr>
    <w:rPr>
      <w:rFonts w:eastAsia="Calibri"/>
      <w:sz w:val="24"/>
      <w:szCs w:val="24"/>
    </w:rPr>
  </w:style>
  <w:style w:type="paragraph" w:customStyle="1" w:styleId="3">
    <w:name w:val="Абзац списка3"/>
    <w:basedOn w:val="a"/>
    <w:rPr>
      <w:rFonts w:eastAsia="PMingLiU"/>
      <w:kern w:val="1"/>
    </w:rPr>
  </w:style>
  <w:style w:type="paragraph" w:customStyle="1" w:styleId="ConsPlusNormal0">
    <w:name w:val="ConsPlusNormal"/>
    <w:pPr>
      <w:widowControl w:val="0"/>
      <w:suppressAutoHyphens/>
      <w:autoSpaceDE w:val="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221">
    <w:name w:val="Основной текст 22"/>
    <w:basedOn w:val="a"/>
    <w:pPr>
      <w:spacing w:line="360" w:lineRule="auto"/>
      <w:ind w:firstLine="720"/>
      <w:jc w:val="both"/>
    </w:pPr>
    <w:rPr>
      <w:rFonts w:eastAsia="Calibri"/>
      <w:sz w:val="24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f0"/>
  </w:style>
  <w:style w:type="paragraph" w:customStyle="1" w:styleId="17">
    <w:name w:val="Заголовок №1"/>
    <w:basedOn w:val="a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DDA2E-7977-4709-A1AC-171591FB0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4374</Words>
  <Characters>24937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cp:lastModifiedBy>Pai Pinky</cp:lastModifiedBy>
  <cp:revision>2</cp:revision>
  <cp:lastPrinted>2013-11-05T14:44:00Z</cp:lastPrinted>
  <dcterms:created xsi:type="dcterms:W3CDTF">2025-07-09T22:14:00Z</dcterms:created>
  <dcterms:modified xsi:type="dcterms:W3CDTF">2025-07-09T22:14:00Z</dcterms:modified>
</cp:coreProperties>
</file>